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39" w:rsidRPr="00865BF4" w:rsidRDefault="00414239" w:rsidP="00865BF4">
      <w:pPr>
        <w:spacing w:after="0" w:line="240" w:lineRule="auto"/>
        <w:jc w:val="center"/>
        <w:rPr>
          <w:b/>
        </w:rPr>
      </w:pPr>
      <w:r w:rsidRPr="00865BF4">
        <w:rPr>
          <w:b/>
        </w:rPr>
        <w:t>VỊ TRÍ: NHÂN VIÊN Y TẾ</w:t>
      </w:r>
    </w:p>
    <w:p w:rsidR="00414239" w:rsidRPr="00865BF4" w:rsidRDefault="00414239" w:rsidP="00865BF4">
      <w:pPr>
        <w:spacing w:after="0" w:line="240" w:lineRule="auto"/>
        <w:jc w:val="center"/>
        <w:rPr>
          <w:b/>
        </w:rPr>
      </w:pPr>
      <w:r w:rsidRPr="00865BF4">
        <w:rPr>
          <w:b/>
        </w:rPr>
        <w:t>Số lượng tuyển dụng: 03</w:t>
      </w:r>
    </w:p>
    <w:p w:rsidR="00414239" w:rsidRPr="00865BF4" w:rsidRDefault="00414239" w:rsidP="00865BF4">
      <w:pPr>
        <w:spacing w:line="240" w:lineRule="auto"/>
        <w:jc w:val="both"/>
        <w:rPr>
          <w:b/>
        </w:rPr>
      </w:pPr>
    </w:p>
    <w:p w:rsidR="00414239" w:rsidRPr="00865BF4" w:rsidRDefault="00414239" w:rsidP="00865BF4">
      <w:pPr>
        <w:numPr>
          <w:ilvl w:val="0"/>
          <w:numId w:val="3"/>
        </w:numPr>
        <w:tabs>
          <w:tab w:val="left" w:pos="851"/>
        </w:tabs>
        <w:autoSpaceDE w:val="0"/>
        <w:autoSpaceDN w:val="0"/>
        <w:adjustRightInd w:val="0"/>
        <w:spacing w:after="120" w:line="240" w:lineRule="auto"/>
        <w:rPr>
          <w:b/>
          <w:bCs/>
          <w:szCs w:val="28"/>
          <w:lang w:val="vi-VN"/>
        </w:rPr>
      </w:pPr>
      <w:r w:rsidRPr="00865BF4">
        <w:rPr>
          <w:b/>
          <w:bCs/>
          <w:szCs w:val="28"/>
        </w:rPr>
        <w:t>MÔ TẢ CÔNG VIỆC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0"/>
        <w:gridCol w:w="6142"/>
      </w:tblGrid>
      <w:tr w:rsidR="00414239" w:rsidRPr="00E053DF" w:rsidTr="00702EAB">
        <w:tc>
          <w:tcPr>
            <w:tcW w:w="2930" w:type="dxa"/>
          </w:tcPr>
          <w:p w:rsidR="00414239" w:rsidRPr="00865BF4" w:rsidRDefault="00414239" w:rsidP="006153E4">
            <w:pPr>
              <w:spacing w:before="60" w:after="60" w:line="240" w:lineRule="auto"/>
              <w:rPr>
                <w:b/>
                <w:sz w:val="24"/>
                <w:szCs w:val="24"/>
              </w:rPr>
            </w:pPr>
            <w:r w:rsidRPr="00E053DF">
              <w:rPr>
                <w:b/>
              </w:rPr>
              <w:t>Chức danh</w:t>
            </w:r>
          </w:p>
        </w:tc>
        <w:tc>
          <w:tcPr>
            <w:tcW w:w="6142" w:type="dxa"/>
          </w:tcPr>
          <w:p w:rsidR="00414239" w:rsidRPr="00865BF4" w:rsidRDefault="00414239" w:rsidP="006153E4">
            <w:pPr>
              <w:spacing w:before="60" w:after="60" w:line="240" w:lineRule="auto"/>
              <w:rPr>
                <w:sz w:val="24"/>
                <w:szCs w:val="24"/>
              </w:rPr>
            </w:pPr>
            <w:r w:rsidRPr="00E053DF">
              <w:t>Nhân viên Y tế</w:t>
            </w:r>
          </w:p>
        </w:tc>
      </w:tr>
      <w:tr w:rsidR="00414239" w:rsidRPr="00E053DF" w:rsidTr="00702EAB">
        <w:tc>
          <w:tcPr>
            <w:tcW w:w="2930" w:type="dxa"/>
          </w:tcPr>
          <w:p w:rsidR="00414239" w:rsidRPr="00865BF4" w:rsidRDefault="00414239" w:rsidP="006153E4">
            <w:pPr>
              <w:spacing w:before="60" w:after="60" w:line="240" w:lineRule="auto"/>
              <w:rPr>
                <w:b/>
                <w:sz w:val="24"/>
                <w:szCs w:val="24"/>
              </w:rPr>
            </w:pPr>
            <w:r w:rsidRPr="00E053DF">
              <w:rPr>
                <w:b/>
              </w:rPr>
              <w:t>Địa điểm làm việc</w:t>
            </w:r>
          </w:p>
        </w:tc>
        <w:tc>
          <w:tcPr>
            <w:tcW w:w="6142" w:type="dxa"/>
          </w:tcPr>
          <w:p w:rsidR="00414239" w:rsidRPr="00865BF4" w:rsidRDefault="00414239" w:rsidP="006153E4">
            <w:pPr>
              <w:spacing w:before="60" w:after="60" w:line="240" w:lineRule="auto"/>
              <w:rPr>
                <w:sz w:val="24"/>
                <w:szCs w:val="24"/>
              </w:rPr>
            </w:pPr>
            <w:r w:rsidRPr="00E053DF">
              <w:t>Quảng Bình</w:t>
            </w:r>
          </w:p>
        </w:tc>
      </w:tr>
      <w:tr w:rsidR="00414239" w:rsidRPr="00E053DF" w:rsidTr="00702EAB">
        <w:tc>
          <w:tcPr>
            <w:tcW w:w="2930" w:type="dxa"/>
          </w:tcPr>
          <w:p w:rsidR="00414239" w:rsidRPr="00865BF4" w:rsidRDefault="00414239" w:rsidP="006153E4">
            <w:pPr>
              <w:spacing w:before="60" w:after="60" w:line="240" w:lineRule="auto"/>
              <w:rPr>
                <w:sz w:val="24"/>
                <w:szCs w:val="24"/>
              </w:rPr>
            </w:pPr>
            <w:r w:rsidRPr="00E053DF">
              <w:rPr>
                <w:b/>
              </w:rPr>
              <w:t>Quản lý trực tiếp</w:t>
            </w:r>
          </w:p>
        </w:tc>
        <w:tc>
          <w:tcPr>
            <w:tcW w:w="6142" w:type="dxa"/>
          </w:tcPr>
          <w:p w:rsidR="00414239" w:rsidRPr="00865BF4" w:rsidRDefault="00414239" w:rsidP="006153E4">
            <w:pPr>
              <w:spacing w:before="60" w:after="60" w:line="240" w:lineRule="auto"/>
              <w:rPr>
                <w:sz w:val="24"/>
                <w:szCs w:val="24"/>
              </w:rPr>
            </w:pPr>
            <w:r w:rsidRPr="00E053DF">
              <w:t>Đội trưởng tương ứng của từng đội của dự án</w:t>
            </w:r>
          </w:p>
        </w:tc>
      </w:tr>
      <w:tr w:rsidR="00414239" w:rsidRPr="00E053DF" w:rsidTr="00702EAB">
        <w:tc>
          <w:tcPr>
            <w:tcW w:w="2930" w:type="dxa"/>
          </w:tcPr>
          <w:p w:rsidR="00414239" w:rsidRPr="00865BF4" w:rsidRDefault="00414239" w:rsidP="006153E4">
            <w:pPr>
              <w:spacing w:before="60" w:after="60" w:line="240" w:lineRule="auto"/>
              <w:rPr>
                <w:b/>
                <w:sz w:val="24"/>
                <w:szCs w:val="24"/>
              </w:rPr>
            </w:pPr>
            <w:r w:rsidRPr="00E053DF">
              <w:rPr>
                <w:b/>
              </w:rPr>
              <w:t>Báo cáo đến</w:t>
            </w:r>
          </w:p>
        </w:tc>
        <w:tc>
          <w:tcPr>
            <w:tcW w:w="6142" w:type="dxa"/>
          </w:tcPr>
          <w:p w:rsidR="00414239" w:rsidRPr="00865BF4" w:rsidRDefault="00414239" w:rsidP="006153E4">
            <w:pPr>
              <w:spacing w:before="60" w:after="60" w:line="240" w:lineRule="auto"/>
              <w:rPr>
                <w:sz w:val="24"/>
                <w:szCs w:val="24"/>
              </w:rPr>
            </w:pPr>
            <w:r w:rsidRPr="00E053DF">
              <w:t>Đội trưởng</w:t>
            </w:r>
          </w:p>
        </w:tc>
      </w:tr>
      <w:tr w:rsidR="00414239" w:rsidRPr="00E053DF" w:rsidTr="00702EAB">
        <w:tc>
          <w:tcPr>
            <w:tcW w:w="2930" w:type="dxa"/>
          </w:tcPr>
          <w:p w:rsidR="00414239" w:rsidRPr="00865BF4" w:rsidRDefault="00414239" w:rsidP="006153E4">
            <w:pPr>
              <w:spacing w:before="60" w:after="60" w:line="240" w:lineRule="auto"/>
              <w:rPr>
                <w:b/>
                <w:sz w:val="24"/>
                <w:szCs w:val="24"/>
              </w:rPr>
            </w:pPr>
            <w:r w:rsidRPr="00E053DF">
              <w:rPr>
                <w:b/>
              </w:rPr>
              <w:t>Nhân viên báo cáo TT</w:t>
            </w:r>
          </w:p>
        </w:tc>
        <w:tc>
          <w:tcPr>
            <w:tcW w:w="6142" w:type="dxa"/>
          </w:tcPr>
          <w:p w:rsidR="00414239" w:rsidRPr="00865BF4" w:rsidRDefault="00414239" w:rsidP="006153E4">
            <w:pPr>
              <w:spacing w:before="60" w:after="60" w:line="240" w:lineRule="auto"/>
              <w:rPr>
                <w:sz w:val="24"/>
                <w:szCs w:val="24"/>
              </w:rPr>
            </w:pPr>
            <w:r w:rsidRPr="00E053DF">
              <w:t>Không</w:t>
            </w:r>
          </w:p>
        </w:tc>
      </w:tr>
    </w:tbl>
    <w:p w:rsidR="00414239" w:rsidRPr="00865BF4" w:rsidRDefault="00414239" w:rsidP="00865BF4">
      <w:pPr>
        <w:pStyle w:val="ListParagraph"/>
        <w:numPr>
          <w:ilvl w:val="0"/>
          <w:numId w:val="18"/>
        </w:numPr>
        <w:tabs>
          <w:tab w:val="left" w:pos="851"/>
        </w:tabs>
        <w:spacing w:before="120" w:after="120" w:line="240" w:lineRule="auto"/>
        <w:ind w:left="0" w:firstLine="544"/>
        <w:jc w:val="both"/>
        <w:rPr>
          <w:b/>
        </w:rPr>
      </w:pPr>
      <w:r w:rsidRPr="00865BF4">
        <w:rPr>
          <w:b/>
        </w:rPr>
        <w:t>Trách nhiệm</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Báo cáo cho Đội trưởng mọi công việc liên quan đến y tế của đội mình;</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Thực hiện công việc hàng ngày của nhân viên y tế theo đúng chuyên môn nghiệp vụ của mình và theo như quy định trong Quy trình hoạt động thường trực;</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Chịu trách nhiệm quản lý mọi trang thiết bị vật tư y tế của đội mình;</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Chịu trách nhiệm bố trí khu vực Y tế/khu vực nghỉ ngơi và giữ thông tin liên lạc liên tục trong quá trình làm việc;</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Báo cáo cho Cán bộ Hoạt động Hiện trường biết khi có sự cố xảy ra đối với trang thiết bị vật tư y tế và khi các dược phẩm hết hạn sử dụng;</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Thường xuyên tham mưu, hỗ trợ Đội trưởng/Đội phó Kế hoạch cấp cứu chuyển thương</w:t>
      </w:r>
      <w:r>
        <w:rPr>
          <w:bCs/>
          <w:szCs w:val="28"/>
        </w:rPr>
        <w:t>;</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Luôn kiểm tra số lượng trang thiết bị vật tư y tế và ngày hết hạn của thuốc;</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Tiến hành tập huấn về y tế cho các thành viên của đội mình nếu thấy cần thiết;</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Tiến hành diễn tập cấp cứu chuyển thương khi có yêu cầu;</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Lưu trữ mọi hồ sơ liên quan đến y tế theo từng ngày;</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Tiến hành cấp cứu khi cần thiết;</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Điều trị và hỗ trợ cho nhân viên của đội khi được đưa đến các cơ sở y tế;</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 xml:space="preserve">Thực hiện các nhiệm vụ khác khi được Cán bộ Hoạt động Hiện trường và </w:t>
      </w:r>
      <w:r>
        <w:rPr>
          <w:bCs/>
          <w:szCs w:val="28"/>
        </w:rPr>
        <w:t>Quản lý Dự án</w:t>
      </w:r>
      <w:r w:rsidRPr="00865BF4">
        <w:rPr>
          <w:bCs/>
          <w:szCs w:val="28"/>
          <w:lang w:val="vi-VN"/>
        </w:rPr>
        <w:t xml:space="preserve"> giao.</w:t>
      </w:r>
    </w:p>
    <w:p w:rsidR="00414239" w:rsidRPr="00865BF4" w:rsidRDefault="00414239" w:rsidP="00865BF4">
      <w:pPr>
        <w:pStyle w:val="ListParagraph"/>
        <w:numPr>
          <w:ilvl w:val="0"/>
          <w:numId w:val="18"/>
        </w:numPr>
        <w:tabs>
          <w:tab w:val="left" w:pos="851"/>
        </w:tabs>
        <w:spacing w:before="120" w:after="120" w:line="240" w:lineRule="auto"/>
        <w:ind w:left="0" w:firstLine="544"/>
        <w:jc w:val="both"/>
        <w:rPr>
          <w:b/>
        </w:rPr>
      </w:pPr>
      <w:r w:rsidRPr="00865BF4">
        <w:rPr>
          <w:b/>
        </w:rPr>
        <w:t>Quyền hạn</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 xml:space="preserve">Có quyền chỉ định nhân viên thực hiện cấp cứu khi có tai nạn liên quan đến </w:t>
      </w:r>
      <w:r>
        <w:rPr>
          <w:bCs/>
          <w:szCs w:val="28"/>
        </w:rPr>
        <w:t>vật liệu nổ</w:t>
      </w:r>
      <w:r w:rsidRPr="00865BF4">
        <w:rPr>
          <w:bCs/>
          <w:szCs w:val="28"/>
          <w:lang w:val="vi-VN"/>
        </w:rPr>
        <w:t xml:space="preserve"> xảy ra;</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lastRenderedPageBreak/>
        <w:t>Có quyền bố trí khu vực Y tế/khu vực nghỉ ngơi trong quá trình đội làm việc;</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Có quyền quyết định nhân viên có đủ điều kiện làm việc hay không tùy vào tình hình sức khỏe của họ;</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lang w:val="vi-VN"/>
        </w:rPr>
      </w:pPr>
      <w:r w:rsidRPr="00865BF4">
        <w:rPr>
          <w:bCs/>
          <w:szCs w:val="28"/>
          <w:lang w:val="vi-VN"/>
        </w:rPr>
        <w:t>Có quyền đề xuất thay mới các loại thuốc men và trang thiết bị y tế hoặc từ chối sử dụng các loại thuốc men và trang thiết bị y tế hết hạn sử dụng.</w:t>
      </w:r>
    </w:p>
    <w:p w:rsidR="00414239" w:rsidRPr="00865BF4" w:rsidRDefault="00414239" w:rsidP="00865BF4">
      <w:pPr>
        <w:numPr>
          <w:ilvl w:val="0"/>
          <w:numId w:val="3"/>
        </w:numPr>
        <w:tabs>
          <w:tab w:val="left" w:pos="851"/>
        </w:tabs>
        <w:autoSpaceDE w:val="0"/>
        <w:autoSpaceDN w:val="0"/>
        <w:adjustRightInd w:val="0"/>
        <w:spacing w:after="120" w:line="240" w:lineRule="auto"/>
        <w:rPr>
          <w:b/>
          <w:bCs/>
          <w:szCs w:val="28"/>
          <w:lang w:val="vi-VN"/>
        </w:rPr>
      </w:pPr>
      <w:r w:rsidRPr="00865BF4">
        <w:rPr>
          <w:b/>
          <w:bCs/>
          <w:szCs w:val="28"/>
          <w:lang w:val="vi-VN"/>
        </w:rPr>
        <w:t>YÊU C</w:t>
      </w:r>
      <w:r w:rsidRPr="00865BF4">
        <w:rPr>
          <w:b/>
          <w:bCs/>
          <w:szCs w:val="28"/>
        </w:rPr>
        <w:t>ẦU CHUNG</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Công dân Việt Nam có lịch lịch rõ ràng;</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Tuổi không quá 35, ưu tiên nữ giới;</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Có sức khỏe tốt, đảm bảo và sẵn sàng làm việc ngoài trời và trong điều kiện địa hình, thời tiết khó khăn trong các hoạt động bom mìn của dự án;</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 xml:space="preserve">Không nghiện hút ma túy hoặc các chất kích thích bị cấm sử dụng khác; </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 xml:space="preserve">Không có tiền án, tiền sự. Không trong thời gian bị truy cứu trách nhiệm hình sự, chấp hành án phạt tù, án treo, cải tạo không giam giữ, đang chữa bệnh, cai nghiện; </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Trung thực và có ý thức kỷ luật tốt;</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 xml:space="preserve">Có kỹ năng làm việc độc lập và ít sự giám sát; </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Có hiểu biết về các vấn đề liên quan đến bom mìn, vật liệu nổ là một lợi thế;</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Tận tâm với công việc;</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Ưu tiên những ứng viên đáp ứng yêu cầu và có gia đình thuộc diện hộ nghèo, cận nghèo, đang hưởng các chính sách bảo trợ của xã hội hoặc đang sinh sống tại các khu vực có điều kiện khó khăn.</w:t>
      </w:r>
    </w:p>
    <w:p w:rsidR="00414239" w:rsidRPr="00865BF4" w:rsidRDefault="00414239" w:rsidP="00865BF4">
      <w:pPr>
        <w:numPr>
          <w:ilvl w:val="0"/>
          <w:numId w:val="3"/>
        </w:numPr>
        <w:tabs>
          <w:tab w:val="left" w:pos="993"/>
        </w:tabs>
        <w:autoSpaceDE w:val="0"/>
        <w:autoSpaceDN w:val="0"/>
        <w:adjustRightInd w:val="0"/>
        <w:spacing w:after="120" w:line="240" w:lineRule="auto"/>
        <w:ind w:left="0" w:firstLine="545"/>
        <w:jc w:val="both"/>
        <w:rPr>
          <w:b/>
          <w:bCs/>
          <w:szCs w:val="28"/>
          <w:lang w:val="vi-VN"/>
        </w:rPr>
      </w:pPr>
      <w:r w:rsidRPr="00865BF4">
        <w:rPr>
          <w:b/>
          <w:bCs/>
          <w:szCs w:val="28"/>
        </w:rPr>
        <w:t xml:space="preserve">YÊU </w:t>
      </w:r>
      <w:r w:rsidRPr="00865BF4">
        <w:rPr>
          <w:b/>
          <w:bCs/>
          <w:szCs w:val="28"/>
          <w:lang w:val="vi-VN"/>
        </w:rPr>
        <w:t>CẦU</w:t>
      </w:r>
      <w:r w:rsidRPr="00865BF4">
        <w:rPr>
          <w:b/>
          <w:bCs/>
          <w:szCs w:val="28"/>
        </w:rPr>
        <w:t xml:space="preserve"> TRÌNH ĐỘ, NĂNG LỰC CHUYÊN MÔN</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Tốt nghiệp Trung cấp Y tế trở lên, (Hình thức đào tạo: Hệ chính quy. Không tiếp nhận hình thức học chuyển đổi cấp bằng hoặc liên thông); ngành Y sỹ đa khoa;</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Có chứng chỉ hành nghề; Có giấy xác nhận thực hành;</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Kinh nghiệm làm việc trong lĩnh vực cấp cứu, sơ cứu nạn nhân;</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Có kỹ năng đưa ra tình huống và tập huấn sơ cứu khi có yêu cầu;</w:t>
      </w:r>
    </w:p>
    <w:p w:rsidR="00414239" w:rsidRPr="00865BF4" w:rsidRDefault="00414239" w:rsidP="00865BF4">
      <w:pPr>
        <w:numPr>
          <w:ilvl w:val="0"/>
          <w:numId w:val="2"/>
        </w:numPr>
        <w:autoSpaceDE w:val="0"/>
        <w:autoSpaceDN w:val="0"/>
        <w:adjustRightInd w:val="0"/>
        <w:spacing w:after="120" w:line="240" w:lineRule="auto"/>
        <w:ind w:left="0" w:firstLine="545"/>
        <w:jc w:val="both"/>
        <w:rPr>
          <w:bCs/>
          <w:szCs w:val="28"/>
        </w:rPr>
      </w:pPr>
      <w:r w:rsidRPr="00865BF4">
        <w:rPr>
          <w:bCs/>
          <w:szCs w:val="28"/>
        </w:rPr>
        <w:t>Ưu tiên ứng viên có bằng lái xe B2 trở lên;</w:t>
      </w:r>
    </w:p>
    <w:p w:rsidR="00414239" w:rsidRPr="00865BF4" w:rsidRDefault="00414239" w:rsidP="00865BF4">
      <w:pPr>
        <w:numPr>
          <w:ilvl w:val="0"/>
          <w:numId w:val="2"/>
        </w:numPr>
        <w:autoSpaceDE w:val="0"/>
        <w:autoSpaceDN w:val="0"/>
        <w:adjustRightInd w:val="0"/>
        <w:spacing w:after="120" w:line="240" w:lineRule="auto"/>
        <w:ind w:left="0" w:firstLine="545"/>
        <w:jc w:val="both"/>
        <w:rPr>
          <w:b/>
          <w:bCs/>
          <w:szCs w:val="28"/>
          <w:lang w:val="vi-VN"/>
        </w:rPr>
      </w:pPr>
      <w:r w:rsidRPr="00865BF4">
        <w:rPr>
          <w:bCs/>
          <w:szCs w:val="28"/>
        </w:rPr>
        <w:t>Có chứng chỉ</w:t>
      </w:r>
      <w:r>
        <w:rPr>
          <w:bCs/>
          <w:szCs w:val="28"/>
        </w:rPr>
        <w:t xml:space="preserve"> Anh v</w:t>
      </w:r>
      <w:r w:rsidRPr="00865BF4">
        <w:rPr>
          <w:bCs/>
          <w:szCs w:val="28"/>
        </w:rPr>
        <w:t>ăn, chứng chỉ Công nghệ thông tin cơ bản (Tin học văn phòng) là một lợi thế.</w:t>
      </w:r>
    </w:p>
    <w:p w:rsidR="00414239" w:rsidRDefault="00414239" w:rsidP="00C802AF">
      <w:pPr>
        <w:numPr>
          <w:ilvl w:val="0"/>
          <w:numId w:val="3"/>
        </w:numPr>
        <w:tabs>
          <w:tab w:val="left" w:pos="993"/>
        </w:tabs>
        <w:autoSpaceDE w:val="0"/>
        <w:autoSpaceDN w:val="0"/>
        <w:adjustRightInd w:val="0"/>
        <w:spacing w:after="120" w:line="240" w:lineRule="auto"/>
        <w:ind w:left="0" w:firstLine="545"/>
        <w:jc w:val="both"/>
        <w:rPr>
          <w:b/>
          <w:bCs/>
          <w:szCs w:val="28"/>
        </w:rPr>
      </w:pPr>
      <w:r w:rsidRPr="00E1444A">
        <w:rPr>
          <w:b/>
          <w:bCs/>
          <w:szCs w:val="28"/>
        </w:rPr>
        <w:t>YÊU CẦU HỒ SƠ</w:t>
      </w:r>
    </w:p>
    <w:p w:rsidR="00414239" w:rsidRPr="0080750C" w:rsidRDefault="00414239" w:rsidP="00C802AF">
      <w:pPr>
        <w:autoSpaceDE w:val="0"/>
        <w:autoSpaceDN w:val="0"/>
        <w:adjustRightInd w:val="0"/>
        <w:spacing w:after="120" w:line="240" w:lineRule="auto"/>
        <w:ind w:firstLine="544"/>
        <w:jc w:val="both"/>
        <w:rPr>
          <w:bCs/>
          <w:szCs w:val="28"/>
        </w:rPr>
      </w:pPr>
      <w:r>
        <w:rPr>
          <w:bCs/>
          <w:szCs w:val="28"/>
        </w:rPr>
        <w:t>1</w:t>
      </w:r>
      <w:r w:rsidRPr="0080750C">
        <w:rPr>
          <w:bCs/>
          <w:szCs w:val="28"/>
        </w:rPr>
        <w:t xml:space="preserve">. </w:t>
      </w:r>
      <w:r>
        <w:rPr>
          <w:bCs/>
          <w:szCs w:val="28"/>
        </w:rPr>
        <w:t>Phiếu đăng ký dự tuyển lao động (Theo mẫu tại đường link của Thông báo tuyển dụng)</w:t>
      </w:r>
    </w:p>
    <w:p w:rsidR="00414239" w:rsidRPr="0080750C" w:rsidRDefault="00414239" w:rsidP="00C802AF">
      <w:pPr>
        <w:autoSpaceDE w:val="0"/>
        <w:autoSpaceDN w:val="0"/>
        <w:adjustRightInd w:val="0"/>
        <w:spacing w:after="120" w:line="240" w:lineRule="auto"/>
        <w:ind w:firstLine="544"/>
        <w:jc w:val="both"/>
        <w:rPr>
          <w:bCs/>
          <w:szCs w:val="28"/>
        </w:rPr>
      </w:pPr>
      <w:r>
        <w:rPr>
          <w:bCs/>
          <w:szCs w:val="28"/>
        </w:rPr>
        <w:t>2</w:t>
      </w:r>
      <w:r w:rsidRPr="0080750C">
        <w:rPr>
          <w:bCs/>
          <w:szCs w:val="28"/>
        </w:rPr>
        <w:t xml:space="preserve">. Sơ yếu lý lịch có xác nhận của địa phương (Không quá 06 tháng tính </w:t>
      </w:r>
      <w:r>
        <w:rPr>
          <w:bCs/>
          <w:szCs w:val="28"/>
        </w:rPr>
        <w:t>đến</w:t>
      </w:r>
      <w:r w:rsidRPr="0080750C">
        <w:rPr>
          <w:bCs/>
          <w:szCs w:val="28"/>
        </w:rPr>
        <w:t xml:space="preserve"> thời điểm </w:t>
      </w:r>
      <w:r>
        <w:rPr>
          <w:bCs/>
          <w:szCs w:val="28"/>
        </w:rPr>
        <w:t>nộp hồ sơ</w:t>
      </w:r>
      <w:r w:rsidRPr="0080750C">
        <w:rPr>
          <w:bCs/>
          <w:szCs w:val="28"/>
        </w:rPr>
        <w:t>);</w:t>
      </w:r>
    </w:p>
    <w:p w:rsidR="00414239" w:rsidRPr="0093738B" w:rsidRDefault="00414239" w:rsidP="0093738B">
      <w:pPr>
        <w:autoSpaceDE w:val="0"/>
        <w:autoSpaceDN w:val="0"/>
        <w:adjustRightInd w:val="0"/>
        <w:spacing w:after="120" w:line="240" w:lineRule="auto"/>
        <w:ind w:firstLine="544"/>
        <w:jc w:val="both"/>
        <w:rPr>
          <w:bCs/>
          <w:szCs w:val="28"/>
        </w:rPr>
      </w:pPr>
      <w:r w:rsidRPr="0093738B">
        <w:rPr>
          <w:bCs/>
          <w:szCs w:val="28"/>
        </w:rPr>
        <w:t xml:space="preserve">3. Bản sao giấy khai sinh; </w:t>
      </w:r>
    </w:p>
    <w:p w:rsidR="00414239" w:rsidRPr="0093738B" w:rsidRDefault="00414239" w:rsidP="0093738B">
      <w:pPr>
        <w:autoSpaceDE w:val="0"/>
        <w:autoSpaceDN w:val="0"/>
        <w:adjustRightInd w:val="0"/>
        <w:spacing w:after="120" w:line="240" w:lineRule="auto"/>
        <w:ind w:firstLine="544"/>
        <w:jc w:val="both"/>
        <w:rPr>
          <w:bCs/>
          <w:szCs w:val="28"/>
        </w:rPr>
      </w:pPr>
      <w:r w:rsidRPr="0093738B">
        <w:rPr>
          <w:bCs/>
          <w:szCs w:val="28"/>
        </w:rPr>
        <w:t>4. Bản sao hộ khẩu, CMND/CCCD (được công chứng);</w:t>
      </w:r>
    </w:p>
    <w:p w:rsidR="00414239" w:rsidRPr="0093738B" w:rsidRDefault="00414239" w:rsidP="0093738B">
      <w:pPr>
        <w:autoSpaceDE w:val="0"/>
        <w:autoSpaceDN w:val="0"/>
        <w:adjustRightInd w:val="0"/>
        <w:spacing w:after="120" w:line="240" w:lineRule="auto"/>
        <w:ind w:firstLine="544"/>
        <w:jc w:val="both"/>
        <w:rPr>
          <w:bCs/>
          <w:szCs w:val="28"/>
        </w:rPr>
      </w:pPr>
      <w:r w:rsidRPr="0093738B">
        <w:rPr>
          <w:bCs/>
          <w:szCs w:val="28"/>
        </w:rPr>
        <w:t xml:space="preserve">5. Giấy khám sức khỏe (Không quá 06 tháng tính </w:t>
      </w:r>
      <w:r>
        <w:rPr>
          <w:bCs/>
          <w:szCs w:val="28"/>
        </w:rPr>
        <w:t>đến</w:t>
      </w:r>
      <w:r w:rsidRPr="0093738B">
        <w:rPr>
          <w:bCs/>
          <w:szCs w:val="28"/>
        </w:rPr>
        <w:t xml:space="preserve"> thời điểm </w:t>
      </w:r>
      <w:r>
        <w:rPr>
          <w:bCs/>
          <w:szCs w:val="28"/>
        </w:rPr>
        <w:t>nộp hồ sơ</w:t>
      </w:r>
      <w:r w:rsidRPr="0093738B">
        <w:rPr>
          <w:bCs/>
          <w:szCs w:val="28"/>
        </w:rPr>
        <w:t xml:space="preserve">); </w:t>
      </w:r>
    </w:p>
    <w:p w:rsidR="00414239" w:rsidRPr="0093738B" w:rsidRDefault="00414239" w:rsidP="0093738B">
      <w:pPr>
        <w:autoSpaceDE w:val="0"/>
        <w:autoSpaceDN w:val="0"/>
        <w:adjustRightInd w:val="0"/>
        <w:spacing w:after="120" w:line="240" w:lineRule="auto"/>
        <w:ind w:firstLine="544"/>
        <w:jc w:val="both"/>
        <w:rPr>
          <w:bCs/>
          <w:szCs w:val="28"/>
        </w:rPr>
      </w:pPr>
      <w:r w:rsidRPr="0093738B">
        <w:rPr>
          <w:bCs/>
          <w:szCs w:val="28"/>
        </w:rPr>
        <w:t xml:space="preserve">6. Bản sao văn bằng, chứng chỉ có liên quan (được công chứng); </w:t>
      </w:r>
    </w:p>
    <w:p w:rsidR="00414239" w:rsidRPr="0093738B" w:rsidRDefault="00414239" w:rsidP="0093738B">
      <w:pPr>
        <w:autoSpaceDE w:val="0"/>
        <w:autoSpaceDN w:val="0"/>
        <w:adjustRightInd w:val="0"/>
        <w:spacing w:after="120" w:line="240" w:lineRule="auto"/>
        <w:ind w:firstLine="544"/>
        <w:jc w:val="both"/>
        <w:rPr>
          <w:bCs/>
          <w:szCs w:val="28"/>
        </w:rPr>
      </w:pPr>
      <w:r w:rsidRPr="0093738B">
        <w:rPr>
          <w:bCs/>
          <w:szCs w:val="28"/>
        </w:rPr>
        <w:t xml:space="preserve">7. Các giấy tờ thuộc đối tượng ưu tiên (nếu có); </w:t>
      </w:r>
    </w:p>
    <w:p w:rsidR="00414239" w:rsidRPr="0093738B" w:rsidRDefault="00414239" w:rsidP="0093738B">
      <w:pPr>
        <w:autoSpaceDE w:val="0"/>
        <w:autoSpaceDN w:val="0"/>
        <w:adjustRightInd w:val="0"/>
        <w:spacing w:after="120" w:line="240" w:lineRule="auto"/>
        <w:ind w:firstLine="544"/>
        <w:jc w:val="both"/>
        <w:rPr>
          <w:bCs/>
          <w:szCs w:val="28"/>
        </w:rPr>
      </w:pPr>
      <w:r w:rsidRPr="0093738B">
        <w:rPr>
          <w:bCs/>
          <w:szCs w:val="28"/>
        </w:rPr>
        <w:t>8. Giấy xác nhận dân sự;</w:t>
      </w:r>
    </w:p>
    <w:p w:rsidR="00414239" w:rsidRPr="0080750C" w:rsidRDefault="00414239" w:rsidP="00C802AF">
      <w:pPr>
        <w:autoSpaceDE w:val="0"/>
        <w:autoSpaceDN w:val="0"/>
        <w:adjustRightInd w:val="0"/>
        <w:spacing w:after="120" w:line="240" w:lineRule="auto"/>
        <w:ind w:firstLine="544"/>
        <w:jc w:val="both"/>
        <w:rPr>
          <w:bCs/>
          <w:szCs w:val="28"/>
        </w:rPr>
      </w:pPr>
      <w:r w:rsidRPr="0080750C">
        <w:rPr>
          <w:bCs/>
          <w:szCs w:val="28"/>
        </w:rPr>
        <w:t xml:space="preserve">9. </w:t>
      </w:r>
      <w:r>
        <w:rPr>
          <w:bCs/>
          <w:szCs w:val="28"/>
        </w:rPr>
        <w:t>04 ả</w:t>
      </w:r>
      <w:r w:rsidRPr="0080750C">
        <w:rPr>
          <w:bCs/>
          <w:szCs w:val="28"/>
        </w:rPr>
        <w:t xml:space="preserve">nh chụp không quá 06 tháng, cỡ 04 x 06 cm, phông nền xanh, mắt nhìn thẳng, đầu để trần, không đeo kính. </w:t>
      </w:r>
    </w:p>
    <w:p w:rsidR="00414239" w:rsidRPr="00865BF4" w:rsidRDefault="00414239" w:rsidP="00DE2914">
      <w:pPr>
        <w:autoSpaceDE w:val="0"/>
        <w:autoSpaceDN w:val="0"/>
        <w:adjustRightInd w:val="0"/>
        <w:spacing w:after="120" w:line="240" w:lineRule="auto"/>
        <w:ind w:firstLine="544"/>
        <w:jc w:val="both"/>
        <w:rPr>
          <w:b/>
        </w:rPr>
      </w:pPr>
      <w:r>
        <w:rPr>
          <w:bCs/>
          <w:szCs w:val="28"/>
        </w:rPr>
        <w:t>Sở Ngoại vụ không bán hồ sơ và thu lệ phí nộp hồ sơ. T</w:t>
      </w:r>
      <w:r w:rsidRPr="00E1444A">
        <w:rPr>
          <w:bCs/>
          <w:szCs w:val="28"/>
        </w:rPr>
        <w:t xml:space="preserve">oàn bộ hồ sơ đề nghị để trong 01 bì bằng giấy để thuận tiện cho quá trình tiếp nhận, xử lý và lưu trữ. Hồ sơ </w:t>
      </w:r>
      <w:r>
        <w:rPr>
          <w:bCs/>
          <w:szCs w:val="28"/>
        </w:rPr>
        <w:t xml:space="preserve">của ứng viên </w:t>
      </w:r>
      <w:r w:rsidRPr="00E1444A">
        <w:rPr>
          <w:bCs/>
          <w:szCs w:val="28"/>
        </w:rPr>
        <w:t xml:space="preserve">sẽ không được hoàn trả. Hồ sơ không đúng quy định sẽ không được xem xét. </w:t>
      </w:r>
      <w:r>
        <w:rPr>
          <w:bCs/>
          <w:szCs w:val="28"/>
        </w:rPr>
        <w:t>Đề nghị ứ</w:t>
      </w:r>
      <w:r w:rsidRPr="00E1444A">
        <w:rPr>
          <w:bCs/>
          <w:szCs w:val="28"/>
        </w:rPr>
        <w:t xml:space="preserve">ng viên </w:t>
      </w:r>
      <w:r>
        <w:rPr>
          <w:bCs/>
          <w:szCs w:val="28"/>
        </w:rPr>
        <w:t xml:space="preserve">giữ </w:t>
      </w:r>
      <w:r w:rsidRPr="00E1444A">
        <w:rPr>
          <w:bCs/>
          <w:szCs w:val="28"/>
        </w:rPr>
        <w:t xml:space="preserve">Giấy biên nhận </w:t>
      </w:r>
      <w:r>
        <w:rPr>
          <w:bCs/>
          <w:szCs w:val="28"/>
        </w:rPr>
        <w:t xml:space="preserve">hồ sơ để </w:t>
      </w:r>
      <w:r w:rsidRPr="00E1444A">
        <w:rPr>
          <w:bCs/>
          <w:szCs w:val="28"/>
        </w:rPr>
        <w:t>đề phòng trường hợp cần tra cứu, kiểm tra lại hồ sơ.</w:t>
      </w:r>
    </w:p>
    <w:sectPr w:rsidR="00414239" w:rsidRPr="00865BF4" w:rsidSect="00E327DF">
      <w:pgSz w:w="11907" w:h="16840" w:code="9"/>
      <w:pgMar w:top="1304" w:right="1134" w:bottom="1304" w:left="1701"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9A5"/>
    <w:multiLevelType w:val="hybridMultilevel"/>
    <w:tmpl w:val="A24A95BA"/>
    <w:lvl w:ilvl="0" w:tplc="66E86940">
      <w:start w:val="2"/>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4A2E56"/>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600672"/>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3">
    <w:nsid w:val="116E6A06"/>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4">
    <w:nsid w:val="1B1E0A5A"/>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5">
    <w:nsid w:val="1CA062EB"/>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6">
    <w:nsid w:val="25BC54E4"/>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F1129D"/>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9CD45F5"/>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9">
    <w:nsid w:val="2E593626"/>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0">
    <w:nsid w:val="2F1335A2"/>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1">
    <w:nsid w:val="3456184A"/>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2">
    <w:nsid w:val="346376CC"/>
    <w:multiLevelType w:val="hybridMultilevel"/>
    <w:tmpl w:val="700C03EC"/>
    <w:lvl w:ilvl="0" w:tplc="0414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Times New Roman" w:hAnsi="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372422FA"/>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5614D27"/>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5">
    <w:nsid w:val="4D9C246B"/>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6">
    <w:nsid w:val="4DC849AA"/>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8B004EA"/>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8">
    <w:nsid w:val="6B9D2332"/>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19">
    <w:nsid w:val="6D9A7B30"/>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9934919"/>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D557806"/>
    <w:multiLevelType w:val="hybridMultilevel"/>
    <w:tmpl w:val="A178ED66"/>
    <w:lvl w:ilvl="0" w:tplc="DF626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5"/>
  </w:num>
  <w:num w:numId="4">
    <w:abstractNumId w:val="9"/>
  </w:num>
  <w:num w:numId="5">
    <w:abstractNumId w:val="0"/>
  </w:num>
  <w:num w:numId="6">
    <w:abstractNumId w:val="14"/>
  </w:num>
  <w:num w:numId="7">
    <w:abstractNumId w:val="10"/>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7"/>
  </w:num>
  <w:num w:numId="13">
    <w:abstractNumId w:val="15"/>
  </w:num>
  <w:num w:numId="14">
    <w:abstractNumId w:val="3"/>
  </w:num>
  <w:num w:numId="15">
    <w:abstractNumId w:val="12"/>
  </w:num>
  <w:num w:numId="16">
    <w:abstractNumId w:val="21"/>
  </w:num>
  <w:num w:numId="17">
    <w:abstractNumId w:val="6"/>
  </w:num>
  <w:num w:numId="18">
    <w:abstractNumId w:val="20"/>
  </w:num>
  <w:num w:numId="19">
    <w:abstractNumId w:val="7"/>
  </w:num>
  <w:num w:numId="20">
    <w:abstractNumId w:val="1"/>
  </w:num>
  <w:num w:numId="21">
    <w:abstractNumId w:val="16"/>
  </w:num>
  <w:num w:numId="22">
    <w:abstractNumId w:val="19"/>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CCF"/>
    <w:rsid w:val="00071FF8"/>
    <w:rsid w:val="00075335"/>
    <w:rsid w:val="001062E0"/>
    <w:rsid w:val="0014452B"/>
    <w:rsid w:val="00173CBD"/>
    <w:rsid w:val="002968C7"/>
    <w:rsid w:val="003143DF"/>
    <w:rsid w:val="0031531F"/>
    <w:rsid w:val="00414239"/>
    <w:rsid w:val="00446EA6"/>
    <w:rsid w:val="00564E60"/>
    <w:rsid w:val="006153E4"/>
    <w:rsid w:val="00702EAB"/>
    <w:rsid w:val="00785CCF"/>
    <w:rsid w:val="007A577B"/>
    <w:rsid w:val="007E566E"/>
    <w:rsid w:val="0080750C"/>
    <w:rsid w:val="00865BF4"/>
    <w:rsid w:val="008B3743"/>
    <w:rsid w:val="008B7062"/>
    <w:rsid w:val="0093738B"/>
    <w:rsid w:val="00A318D4"/>
    <w:rsid w:val="00C41F40"/>
    <w:rsid w:val="00C741DF"/>
    <w:rsid w:val="00C802AF"/>
    <w:rsid w:val="00C92D8B"/>
    <w:rsid w:val="00CD1F57"/>
    <w:rsid w:val="00DE2914"/>
    <w:rsid w:val="00E053DF"/>
    <w:rsid w:val="00E1444A"/>
    <w:rsid w:val="00E25526"/>
    <w:rsid w:val="00E327DF"/>
    <w:rsid w:val="00F3757F"/>
    <w:rsid w:val="00FF0E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45B8AA4-4DB0-439D-9CB4-7C0958D3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85CCF"/>
    <w:pPr>
      <w:autoSpaceDE w:val="0"/>
      <w:autoSpaceDN w:val="0"/>
      <w:adjustRightInd w:val="0"/>
      <w:spacing w:after="0" w:line="240" w:lineRule="auto"/>
    </w:pPr>
    <w:rPr>
      <w:rFonts w:eastAsia="Times New Roman"/>
      <w:color w:val="000000"/>
      <w:sz w:val="24"/>
      <w:szCs w:val="24"/>
      <w:lang w:val="en-US" w:eastAsia="en-US" w:bidi="lo-LA"/>
    </w:rPr>
  </w:style>
  <w:style w:type="paragraph" w:styleId="ListParagraph">
    <w:name w:val="List Paragraph"/>
    <w:basedOn w:val="Normal"/>
    <w:uiPriority w:val="99"/>
    <w:qFormat/>
    <w:rsid w:val="00E25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82482">
      <w:marLeft w:val="0"/>
      <w:marRight w:val="0"/>
      <w:marTop w:val="0"/>
      <w:marBottom w:val="0"/>
      <w:divBdr>
        <w:top w:val="none" w:sz="0" w:space="0" w:color="auto"/>
        <w:left w:val="none" w:sz="0" w:space="0" w:color="auto"/>
        <w:bottom w:val="none" w:sz="0" w:space="0" w:color="auto"/>
        <w:right w:val="none" w:sz="0" w:space="0" w:color="auto"/>
      </w:divBdr>
    </w:div>
    <w:div w:id="587082483">
      <w:marLeft w:val="0"/>
      <w:marRight w:val="0"/>
      <w:marTop w:val="0"/>
      <w:marBottom w:val="0"/>
      <w:divBdr>
        <w:top w:val="none" w:sz="0" w:space="0" w:color="auto"/>
        <w:left w:val="none" w:sz="0" w:space="0" w:color="auto"/>
        <w:bottom w:val="none" w:sz="0" w:space="0" w:color="auto"/>
        <w:right w:val="none" w:sz="0" w:space="0" w:color="auto"/>
      </w:divBdr>
    </w:div>
    <w:div w:id="587082484">
      <w:marLeft w:val="0"/>
      <w:marRight w:val="0"/>
      <w:marTop w:val="0"/>
      <w:marBottom w:val="0"/>
      <w:divBdr>
        <w:top w:val="none" w:sz="0" w:space="0" w:color="auto"/>
        <w:left w:val="none" w:sz="0" w:space="0" w:color="auto"/>
        <w:bottom w:val="none" w:sz="0" w:space="0" w:color="auto"/>
        <w:right w:val="none" w:sz="0" w:space="0" w:color="auto"/>
      </w:divBdr>
    </w:div>
    <w:div w:id="587082485">
      <w:marLeft w:val="0"/>
      <w:marRight w:val="0"/>
      <w:marTop w:val="0"/>
      <w:marBottom w:val="0"/>
      <w:divBdr>
        <w:top w:val="none" w:sz="0" w:space="0" w:color="auto"/>
        <w:left w:val="none" w:sz="0" w:space="0" w:color="auto"/>
        <w:bottom w:val="none" w:sz="0" w:space="0" w:color="auto"/>
        <w:right w:val="none" w:sz="0" w:space="0" w:color="auto"/>
      </w:divBdr>
    </w:div>
    <w:div w:id="587082487">
      <w:marLeft w:val="0"/>
      <w:marRight w:val="0"/>
      <w:marTop w:val="0"/>
      <w:marBottom w:val="0"/>
      <w:divBdr>
        <w:top w:val="none" w:sz="0" w:space="0" w:color="auto"/>
        <w:left w:val="none" w:sz="0" w:space="0" w:color="auto"/>
        <w:bottom w:val="none" w:sz="0" w:space="0" w:color="auto"/>
        <w:right w:val="none" w:sz="0" w:space="0" w:color="auto"/>
      </w:divBdr>
    </w:div>
    <w:div w:id="587082488">
      <w:marLeft w:val="0"/>
      <w:marRight w:val="0"/>
      <w:marTop w:val="0"/>
      <w:marBottom w:val="0"/>
      <w:divBdr>
        <w:top w:val="none" w:sz="0" w:space="0" w:color="auto"/>
        <w:left w:val="none" w:sz="0" w:space="0" w:color="auto"/>
        <w:bottom w:val="none" w:sz="0" w:space="0" w:color="auto"/>
        <w:right w:val="none" w:sz="0" w:space="0" w:color="auto"/>
      </w:divBdr>
    </w:div>
    <w:div w:id="587082489">
      <w:marLeft w:val="0"/>
      <w:marRight w:val="0"/>
      <w:marTop w:val="0"/>
      <w:marBottom w:val="0"/>
      <w:divBdr>
        <w:top w:val="none" w:sz="0" w:space="0" w:color="auto"/>
        <w:left w:val="none" w:sz="0" w:space="0" w:color="auto"/>
        <w:bottom w:val="none" w:sz="0" w:space="0" w:color="auto"/>
        <w:right w:val="none" w:sz="0" w:space="0" w:color="auto"/>
      </w:divBdr>
    </w:div>
    <w:div w:id="587082490">
      <w:marLeft w:val="0"/>
      <w:marRight w:val="0"/>
      <w:marTop w:val="0"/>
      <w:marBottom w:val="0"/>
      <w:divBdr>
        <w:top w:val="none" w:sz="0" w:space="0" w:color="auto"/>
        <w:left w:val="none" w:sz="0" w:space="0" w:color="auto"/>
        <w:bottom w:val="none" w:sz="0" w:space="0" w:color="auto"/>
        <w:right w:val="none" w:sz="0" w:space="0" w:color="auto"/>
      </w:divBdr>
    </w:div>
    <w:div w:id="587082491">
      <w:marLeft w:val="0"/>
      <w:marRight w:val="0"/>
      <w:marTop w:val="0"/>
      <w:marBottom w:val="0"/>
      <w:divBdr>
        <w:top w:val="none" w:sz="0" w:space="0" w:color="auto"/>
        <w:left w:val="none" w:sz="0" w:space="0" w:color="auto"/>
        <w:bottom w:val="none" w:sz="0" w:space="0" w:color="auto"/>
        <w:right w:val="none" w:sz="0" w:space="0" w:color="auto"/>
      </w:divBdr>
    </w:div>
    <w:div w:id="587082492">
      <w:marLeft w:val="0"/>
      <w:marRight w:val="0"/>
      <w:marTop w:val="0"/>
      <w:marBottom w:val="0"/>
      <w:divBdr>
        <w:top w:val="none" w:sz="0" w:space="0" w:color="auto"/>
        <w:left w:val="none" w:sz="0" w:space="0" w:color="auto"/>
        <w:bottom w:val="none" w:sz="0" w:space="0" w:color="auto"/>
        <w:right w:val="none" w:sz="0" w:space="0" w:color="auto"/>
      </w:divBdr>
    </w:div>
    <w:div w:id="587082493">
      <w:marLeft w:val="0"/>
      <w:marRight w:val="0"/>
      <w:marTop w:val="0"/>
      <w:marBottom w:val="0"/>
      <w:divBdr>
        <w:top w:val="none" w:sz="0" w:space="0" w:color="auto"/>
        <w:left w:val="none" w:sz="0" w:space="0" w:color="auto"/>
        <w:bottom w:val="none" w:sz="0" w:space="0" w:color="auto"/>
        <w:right w:val="none" w:sz="0" w:space="0" w:color="auto"/>
      </w:divBdr>
    </w:div>
    <w:div w:id="587082494">
      <w:marLeft w:val="0"/>
      <w:marRight w:val="0"/>
      <w:marTop w:val="0"/>
      <w:marBottom w:val="0"/>
      <w:divBdr>
        <w:top w:val="none" w:sz="0" w:space="0" w:color="auto"/>
        <w:left w:val="none" w:sz="0" w:space="0" w:color="auto"/>
        <w:bottom w:val="none" w:sz="0" w:space="0" w:color="auto"/>
        <w:right w:val="none" w:sz="0" w:space="0" w:color="auto"/>
      </w:divBdr>
    </w:div>
    <w:div w:id="587082495">
      <w:marLeft w:val="0"/>
      <w:marRight w:val="0"/>
      <w:marTop w:val="0"/>
      <w:marBottom w:val="0"/>
      <w:divBdr>
        <w:top w:val="none" w:sz="0" w:space="0" w:color="auto"/>
        <w:left w:val="none" w:sz="0" w:space="0" w:color="auto"/>
        <w:bottom w:val="none" w:sz="0" w:space="0" w:color="auto"/>
        <w:right w:val="none" w:sz="0" w:space="0" w:color="auto"/>
      </w:divBdr>
    </w:div>
    <w:div w:id="587082496">
      <w:marLeft w:val="0"/>
      <w:marRight w:val="0"/>
      <w:marTop w:val="0"/>
      <w:marBottom w:val="0"/>
      <w:divBdr>
        <w:top w:val="none" w:sz="0" w:space="0" w:color="auto"/>
        <w:left w:val="none" w:sz="0" w:space="0" w:color="auto"/>
        <w:bottom w:val="none" w:sz="0" w:space="0" w:color="auto"/>
        <w:right w:val="none" w:sz="0" w:space="0" w:color="auto"/>
      </w:divBdr>
    </w:div>
    <w:div w:id="587082497">
      <w:marLeft w:val="0"/>
      <w:marRight w:val="0"/>
      <w:marTop w:val="0"/>
      <w:marBottom w:val="0"/>
      <w:divBdr>
        <w:top w:val="none" w:sz="0" w:space="0" w:color="auto"/>
        <w:left w:val="none" w:sz="0" w:space="0" w:color="auto"/>
        <w:bottom w:val="none" w:sz="0" w:space="0" w:color="auto"/>
        <w:right w:val="none" w:sz="0" w:space="0" w:color="auto"/>
      </w:divBdr>
    </w:div>
    <w:div w:id="587082498">
      <w:marLeft w:val="0"/>
      <w:marRight w:val="0"/>
      <w:marTop w:val="0"/>
      <w:marBottom w:val="0"/>
      <w:divBdr>
        <w:top w:val="none" w:sz="0" w:space="0" w:color="auto"/>
        <w:left w:val="none" w:sz="0" w:space="0" w:color="auto"/>
        <w:bottom w:val="none" w:sz="0" w:space="0" w:color="auto"/>
        <w:right w:val="none" w:sz="0" w:space="0" w:color="auto"/>
      </w:divBdr>
    </w:div>
    <w:div w:id="587082500">
      <w:marLeft w:val="0"/>
      <w:marRight w:val="0"/>
      <w:marTop w:val="0"/>
      <w:marBottom w:val="0"/>
      <w:divBdr>
        <w:top w:val="none" w:sz="0" w:space="0" w:color="auto"/>
        <w:left w:val="none" w:sz="0" w:space="0" w:color="auto"/>
        <w:bottom w:val="none" w:sz="0" w:space="0" w:color="auto"/>
        <w:right w:val="none" w:sz="0" w:space="0" w:color="auto"/>
      </w:divBdr>
    </w:div>
    <w:div w:id="587082501">
      <w:marLeft w:val="0"/>
      <w:marRight w:val="0"/>
      <w:marTop w:val="0"/>
      <w:marBottom w:val="0"/>
      <w:divBdr>
        <w:top w:val="none" w:sz="0" w:space="0" w:color="auto"/>
        <w:left w:val="none" w:sz="0" w:space="0" w:color="auto"/>
        <w:bottom w:val="none" w:sz="0" w:space="0" w:color="auto"/>
        <w:right w:val="none" w:sz="0" w:space="0" w:color="auto"/>
      </w:divBdr>
    </w:div>
    <w:div w:id="587082503">
      <w:marLeft w:val="0"/>
      <w:marRight w:val="0"/>
      <w:marTop w:val="0"/>
      <w:marBottom w:val="0"/>
      <w:divBdr>
        <w:top w:val="none" w:sz="0" w:space="0" w:color="auto"/>
        <w:left w:val="none" w:sz="0" w:space="0" w:color="auto"/>
        <w:bottom w:val="none" w:sz="0" w:space="0" w:color="auto"/>
        <w:right w:val="none" w:sz="0" w:space="0" w:color="auto"/>
      </w:divBdr>
    </w:div>
    <w:div w:id="587082504">
      <w:marLeft w:val="0"/>
      <w:marRight w:val="0"/>
      <w:marTop w:val="0"/>
      <w:marBottom w:val="0"/>
      <w:divBdr>
        <w:top w:val="none" w:sz="0" w:space="0" w:color="auto"/>
        <w:left w:val="none" w:sz="0" w:space="0" w:color="auto"/>
        <w:bottom w:val="none" w:sz="0" w:space="0" w:color="auto"/>
        <w:right w:val="none" w:sz="0" w:space="0" w:color="auto"/>
      </w:divBdr>
    </w:div>
    <w:div w:id="587082506">
      <w:marLeft w:val="0"/>
      <w:marRight w:val="0"/>
      <w:marTop w:val="0"/>
      <w:marBottom w:val="0"/>
      <w:divBdr>
        <w:top w:val="none" w:sz="0" w:space="0" w:color="auto"/>
        <w:left w:val="none" w:sz="0" w:space="0" w:color="auto"/>
        <w:bottom w:val="none" w:sz="0" w:space="0" w:color="auto"/>
        <w:right w:val="none" w:sz="0" w:space="0" w:color="auto"/>
      </w:divBdr>
    </w:div>
    <w:div w:id="587082507">
      <w:marLeft w:val="0"/>
      <w:marRight w:val="0"/>
      <w:marTop w:val="0"/>
      <w:marBottom w:val="0"/>
      <w:divBdr>
        <w:top w:val="none" w:sz="0" w:space="0" w:color="auto"/>
        <w:left w:val="none" w:sz="0" w:space="0" w:color="auto"/>
        <w:bottom w:val="none" w:sz="0" w:space="0" w:color="auto"/>
        <w:right w:val="none" w:sz="0" w:space="0" w:color="auto"/>
      </w:divBdr>
      <w:divsChild>
        <w:div w:id="587082486">
          <w:marLeft w:val="0"/>
          <w:marRight w:val="0"/>
          <w:marTop w:val="0"/>
          <w:marBottom w:val="0"/>
          <w:divBdr>
            <w:top w:val="none" w:sz="0" w:space="0" w:color="auto"/>
            <w:left w:val="none" w:sz="0" w:space="0" w:color="auto"/>
            <w:bottom w:val="none" w:sz="0" w:space="0" w:color="auto"/>
            <w:right w:val="none" w:sz="0" w:space="0" w:color="auto"/>
          </w:divBdr>
        </w:div>
        <w:div w:id="587082499">
          <w:marLeft w:val="0"/>
          <w:marRight w:val="0"/>
          <w:marTop w:val="0"/>
          <w:marBottom w:val="0"/>
          <w:divBdr>
            <w:top w:val="none" w:sz="0" w:space="0" w:color="auto"/>
            <w:left w:val="none" w:sz="0" w:space="0" w:color="auto"/>
            <w:bottom w:val="none" w:sz="0" w:space="0" w:color="auto"/>
            <w:right w:val="none" w:sz="0" w:space="0" w:color="auto"/>
          </w:divBdr>
        </w:div>
        <w:div w:id="587082502">
          <w:marLeft w:val="0"/>
          <w:marRight w:val="0"/>
          <w:marTop w:val="0"/>
          <w:marBottom w:val="0"/>
          <w:divBdr>
            <w:top w:val="none" w:sz="0" w:space="0" w:color="auto"/>
            <w:left w:val="none" w:sz="0" w:space="0" w:color="auto"/>
            <w:bottom w:val="none" w:sz="0" w:space="0" w:color="auto"/>
            <w:right w:val="none" w:sz="0" w:space="0" w:color="auto"/>
          </w:divBdr>
        </w:div>
        <w:div w:id="587082505">
          <w:marLeft w:val="0"/>
          <w:marRight w:val="0"/>
          <w:marTop w:val="0"/>
          <w:marBottom w:val="0"/>
          <w:divBdr>
            <w:top w:val="none" w:sz="0" w:space="0" w:color="auto"/>
            <w:left w:val="none" w:sz="0" w:space="0" w:color="auto"/>
            <w:bottom w:val="none" w:sz="0" w:space="0" w:color="auto"/>
            <w:right w:val="none" w:sz="0" w:space="0" w:color="auto"/>
          </w:divBdr>
        </w:div>
      </w:divsChild>
    </w:div>
    <w:div w:id="587082508">
      <w:marLeft w:val="0"/>
      <w:marRight w:val="0"/>
      <w:marTop w:val="0"/>
      <w:marBottom w:val="0"/>
      <w:divBdr>
        <w:top w:val="none" w:sz="0" w:space="0" w:color="auto"/>
        <w:left w:val="none" w:sz="0" w:space="0" w:color="auto"/>
        <w:bottom w:val="none" w:sz="0" w:space="0" w:color="auto"/>
        <w:right w:val="none" w:sz="0" w:space="0" w:color="auto"/>
      </w:divBdr>
    </w:div>
    <w:div w:id="587082509">
      <w:marLeft w:val="0"/>
      <w:marRight w:val="0"/>
      <w:marTop w:val="0"/>
      <w:marBottom w:val="0"/>
      <w:divBdr>
        <w:top w:val="none" w:sz="0" w:space="0" w:color="auto"/>
        <w:left w:val="none" w:sz="0" w:space="0" w:color="auto"/>
        <w:bottom w:val="none" w:sz="0" w:space="0" w:color="auto"/>
        <w:right w:val="none" w:sz="0" w:space="0" w:color="auto"/>
      </w:divBdr>
    </w:div>
    <w:div w:id="587082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THAIVU</cp:lastModifiedBy>
  <cp:revision>4</cp:revision>
  <dcterms:created xsi:type="dcterms:W3CDTF">2020-06-12T08:50:00Z</dcterms:created>
  <dcterms:modified xsi:type="dcterms:W3CDTF">2020-06-15T07:21:00Z</dcterms:modified>
</cp:coreProperties>
</file>