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E2B" w:rsidRDefault="00017E2B" w:rsidP="004E6250">
      <w:pPr>
        <w:spacing w:after="0" w:line="240" w:lineRule="auto"/>
        <w:jc w:val="center"/>
        <w:rPr>
          <w:rFonts w:cs="Times New Roman"/>
          <w:b/>
        </w:rPr>
      </w:pPr>
      <w:r w:rsidRPr="00865BF4">
        <w:rPr>
          <w:rFonts w:cs="Times New Roman"/>
          <w:b/>
        </w:rPr>
        <w:t xml:space="preserve">VỊ TRÍ: </w:t>
      </w:r>
      <w:r w:rsidR="00F66147">
        <w:rPr>
          <w:rFonts w:cs="Times New Roman"/>
          <w:b/>
        </w:rPr>
        <w:t xml:space="preserve">NHÂN VIÊN </w:t>
      </w:r>
      <w:r w:rsidR="002B0047">
        <w:rPr>
          <w:rFonts w:cs="Times New Roman"/>
          <w:b/>
        </w:rPr>
        <w:t>BẢO VỆ</w:t>
      </w:r>
    </w:p>
    <w:p w:rsidR="00017E2B" w:rsidRDefault="00017E2B" w:rsidP="004E6250">
      <w:pPr>
        <w:spacing w:after="0" w:line="240" w:lineRule="auto"/>
        <w:jc w:val="center"/>
        <w:rPr>
          <w:rFonts w:cs="Times New Roman"/>
          <w:b/>
        </w:rPr>
      </w:pPr>
      <w:r>
        <w:rPr>
          <w:rFonts w:cs="Times New Roman"/>
          <w:b/>
        </w:rPr>
        <w:t>Dự án: Khảo sát dấu vết bom chùm (CMRS) tại tỉnh Quảng Bình</w:t>
      </w:r>
    </w:p>
    <w:p w:rsidR="001B49B0" w:rsidRPr="00865BF4" w:rsidRDefault="001B49B0" w:rsidP="004E6250">
      <w:pPr>
        <w:spacing w:after="0" w:line="240" w:lineRule="auto"/>
        <w:jc w:val="center"/>
        <w:rPr>
          <w:rFonts w:cs="Times New Roman"/>
          <w:b/>
        </w:rPr>
      </w:pPr>
      <w:r>
        <w:rPr>
          <w:rFonts w:cs="Times New Roman"/>
          <w:b/>
        </w:rPr>
        <w:t xml:space="preserve">Tổ chức: </w:t>
      </w:r>
      <w:r w:rsidRPr="007849FF">
        <w:rPr>
          <w:rFonts w:cs="Times New Roman"/>
          <w:b/>
        </w:rPr>
        <w:t>Norwegian People'</w:t>
      </w:r>
      <w:r>
        <w:rPr>
          <w:rFonts w:cs="Times New Roman"/>
          <w:b/>
        </w:rPr>
        <w:t>s</w:t>
      </w:r>
      <w:r w:rsidRPr="007849FF">
        <w:rPr>
          <w:rFonts w:cs="Times New Roman"/>
          <w:b/>
        </w:rPr>
        <w:t xml:space="preserve"> Aid (NPA)</w:t>
      </w:r>
    </w:p>
    <w:p w:rsidR="00017E2B" w:rsidRDefault="00017E2B" w:rsidP="004E6250">
      <w:pPr>
        <w:spacing w:after="0" w:line="240" w:lineRule="auto"/>
        <w:jc w:val="center"/>
        <w:rPr>
          <w:rFonts w:cs="Times New Roman"/>
          <w:b/>
        </w:rPr>
      </w:pPr>
      <w:r w:rsidRPr="00865BF4">
        <w:rPr>
          <w:rFonts w:cs="Times New Roman"/>
          <w:b/>
        </w:rPr>
        <w:t xml:space="preserve">Số lượng tuyển dụng: </w:t>
      </w:r>
      <w:r w:rsidR="00553D65">
        <w:rPr>
          <w:rFonts w:cs="Times New Roman"/>
          <w:b/>
        </w:rPr>
        <w:t>0</w:t>
      </w:r>
      <w:r w:rsidR="002B0047">
        <w:rPr>
          <w:rFonts w:cs="Times New Roman"/>
          <w:b/>
        </w:rPr>
        <w:t>2</w:t>
      </w:r>
    </w:p>
    <w:p w:rsidR="00017E2B" w:rsidRDefault="00017E2B" w:rsidP="00017E2B">
      <w:pPr>
        <w:spacing w:after="0" w:line="240" w:lineRule="auto"/>
        <w:jc w:val="center"/>
        <w:rPr>
          <w:rFonts w:cs="Times New Roman"/>
          <w:b/>
        </w:rPr>
      </w:pPr>
    </w:p>
    <w:p w:rsidR="00F51E0C" w:rsidRDefault="00F51E0C" w:rsidP="00017E2B">
      <w:pPr>
        <w:spacing w:after="0" w:line="240" w:lineRule="auto"/>
        <w:jc w:val="center"/>
        <w:rPr>
          <w:rFonts w:cs="Times New Roman"/>
          <w:b/>
        </w:rPr>
      </w:pPr>
    </w:p>
    <w:p w:rsidR="00956A6C" w:rsidRDefault="006D35E0" w:rsidP="0083679D">
      <w:pPr>
        <w:pStyle w:val="ListParagraph"/>
        <w:spacing w:after="120"/>
        <w:ind w:left="0" w:firstLine="720"/>
        <w:jc w:val="both"/>
        <w:rPr>
          <w:b/>
          <w:sz w:val="28"/>
          <w:szCs w:val="28"/>
        </w:rPr>
      </w:pPr>
      <w:r w:rsidRPr="001B49B0">
        <w:rPr>
          <w:b/>
          <w:sz w:val="28"/>
          <w:szCs w:val="28"/>
        </w:rPr>
        <w:t xml:space="preserve">I. </w:t>
      </w:r>
      <w:r w:rsidR="00956A6C" w:rsidRPr="00956A6C">
        <w:rPr>
          <w:b/>
          <w:sz w:val="28"/>
          <w:szCs w:val="28"/>
        </w:rPr>
        <w:t>MÔ TẢ CÔNG VIỆC</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977"/>
        <w:gridCol w:w="6095"/>
      </w:tblGrid>
      <w:tr w:rsidR="00F96385" w:rsidRPr="001B49B0" w:rsidTr="00F96385">
        <w:trPr>
          <w:cantSplit/>
          <w:trHeight w:val="390"/>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F96385" w:rsidRPr="001B49B0" w:rsidRDefault="00F96385">
            <w:pPr>
              <w:spacing w:before="40"/>
              <w:rPr>
                <w:rFonts w:eastAsia="Times New Roman" w:cs="Times New Roman"/>
                <w:b/>
                <w:szCs w:val="28"/>
                <w:lang w:val="nb-NO"/>
              </w:rPr>
            </w:pPr>
            <w:r w:rsidRPr="001B49B0">
              <w:rPr>
                <w:rFonts w:cs="Times New Roman"/>
                <w:b/>
                <w:szCs w:val="28"/>
                <w:lang w:val="nb-NO"/>
              </w:rPr>
              <w:t>Vị trí:</w:t>
            </w:r>
          </w:p>
        </w:tc>
        <w:tc>
          <w:tcPr>
            <w:tcW w:w="6095" w:type="dxa"/>
            <w:tcBorders>
              <w:top w:val="single" w:sz="6" w:space="0" w:color="auto"/>
              <w:left w:val="nil"/>
              <w:bottom w:val="single" w:sz="6" w:space="0" w:color="auto"/>
              <w:right w:val="single" w:sz="6" w:space="0" w:color="auto"/>
            </w:tcBorders>
            <w:vAlign w:val="center"/>
            <w:hideMark/>
          </w:tcPr>
          <w:p w:rsidR="00F96385" w:rsidRPr="001B49B0" w:rsidRDefault="00F96385">
            <w:pPr>
              <w:pStyle w:val="Header"/>
              <w:tabs>
                <w:tab w:val="left" w:pos="720"/>
              </w:tabs>
              <w:spacing w:line="276" w:lineRule="auto"/>
              <w:rPr>
                <w:b/>
                <w:sz w:val="28"/>
                <w:szCs w:val="28"/>
                <w:lang w:val="nb-NO"/>
              </w:rPr>
            </w:pPr>
            <w:r w:rsidRPr="001B49B0">
              <w:rPr>
                <w:b/>
                <w:sz w:val="28"/>
                <w:szCs w:val="28"/>
                <w:lang w:val="nb-NO"/>
              </w:rPr>
              <w:t>NHÂN VIÊN BẢO VỆ</w:t>
            </w:r>
          </w:p>
        </w:tc>
      </w:tr>
      <w:tr w:rsidR="00F96385" w:rsidRPr="001B49B0" w:rsidTr="00F96385">
        <w:trPr>
          <w:cantSplit/>
          <w:trHeight w:val="390"/>
        </w:trPr>
        <w:tc>
          <w:tcPr>
            <w:tcW w:w="2977" w:type="dxa"/>
            <w:tcBorders>
              <w:top w:val="single" w:sz="6" w:space="0" w:color="auto"/>
              <w:left w:val="single" w:sz="6" w:space="0" w:color="auto"/>
              <w:bottom w:val="single" w:sz="6" w:space="0" w:color="auto"/>
              <w:right w:val="single" w:sz="6" w:space="0" w:color="auto"/>
            </w:tcBorders>
            <w:shd w:val="clear" w:color="auto" w:fill="E0E0E0"/>
            <w:vAlign w:val="center"/>
            <w:hideMark/>
          </w:tcPr>
          <w:p w:rsidR="00F96385" w:rsidRPr="001B49B0" w:rsidRDefault="00F96385">
            <w:pPr>
              <w:spacing w:before="40"/>
              <w:rPr>
                <w:rFonts w:eastAsia="Times New Roman" w:cs="Times New Roman"/>
                <w:b/>
                <w:szCs w:val="28"/>
                <w:lang w:val="nb-NO"/>
              </w:rPr>
            </w:pPr>
            <w:r w:rsidRPr="001B49B0">
              <w:rPr>
                <w:rFonts w:cs="Times New Roman"/>
                <w:b/>
                <w:szCs w:val="28"/>
                <w:lang w:val="nb-NO"/>
              </w:rPr>
              <w:t>Giám sát trực tiếp:</w:t>
            </w:r>
          </w:p>
        </w:tc>
        <w:tc>
          <w:tcPr>
            <w:tcW w:w="6095" w:type="dxa"/>
            <w:tcBorders>
              <w:top w:val="single" w:sz="6" w:space="0" w:color="auto"/>
              <w:left w:val="single" w:sz="6" w:space="0" w:color="auto"/>
              <w:bottom w:val="single" w:sz="6" w:space="0" w:color="auto"/>
              <w:right w:val="single" w:sz="6" w:space="0" w:color="auto"/>
            </w:tcBorders>
            <w:vAlign w:val="center"/>
            <w:hideMark/>
          </w:tcPr>
          <w:p w:rsidR="00F96385" w:rsidRPr="001B49B0" w:rsidRDefault="00F96385">
            <w:pPr>
              <w:pStyle w:val="Header"/>
              <w:tabs>
                <w:tab w:val="left" w:pos="720"/>
              </w:tabs>
              <w:spacing w:line="276" w:lineRule="auto"/>
              <w:rPr>
                <w:sz w:val="28"/>
                <w:szCs w:val="28"/>
                <w:lang w:val="nb-NO"/>
              </w:rPr>
            </w:pPr>
            <w:r w:rsidRPr="001B49B0">
              <w:rPr>
                <w:sz w:val="28"/>
                <w:szCs w:val="28"/>
                <w:lang w:val="nb-NO"/>
              </w:rPr>
              <w:t>Cán bộ Hành chính - Nhân sự (HRAO)</w:t>
            </w:r>
          </w:p>
        </w:tc>
      </w:tr>
      <w:tr w:rsidR="00F96385" w:rsidRPr="001B49B0" w:rsidTr="00F96385">
        <w:trPr>
          <w:cantSplit/>
          <w:trHeight w:val="390"/>
        </w:trPr>
        <w:tc>
          <w:tcPr>
            <w:tcW w:w="2977" w:type="dxa"/>
            <w:tcBorders>
              <w:top w:val="single" w:sz="6" w:space="0" w:color="auto"/>
              <w:left w:val="single" w:sz="6" w:space="0" w:color="auto"/>
              <w:bottom w:val="single" w:sz="6" w:space="0" w:color="auto"/>
              <w:right w:val="single" w:sz="6" w:space="0" w:color="auto"/>
            </w:tcBorders>
            <w:shd w:val="clear" w:color="auto" w:fill="E0E0E0"/>
            <w:vAlign w:val="center"/>
            <w:hideMark/>
          </w:tcPr>
          <w:p w:rsidR="00F96385" w:rsidRPr="001B49B0" w:rsidRDefault="00F96385">
            <w:pPr>
              <w:spacing w:before="40"/>
              <w:rPr>
                <w:rFonts w:eastAsia="Times New Roman" w:cs="Times New Roman"/>
                <w:b/>
                <w:szCs w:val="28"/>
                <w:lang w:val="nb-NO"/>
              </w:rPr>
            </w:pPr>
            <w:r w:rsidRPr="001B49B0">
              <w:rPr>
                <w:rFonts w:cs="Times New Roman"/>
                <w:b/>
                <w:szCs w:val="28"/>
                <w:lang w:val="nb-NO"/>
              </w:rPr>
              <w:t>Báo cáo cho:</w:t>
            </w:r>
          </w:p>
        </w:tc>
        <w:tc>
          <w:tcPr>
            <w:tcW w:w="6095" w:type="dxa"/>
            <w:tcBorders>
              <w:top w:val="single" w:sz="6" w:space="0" w:color="auto"/>
              <w:left w:val="single" w:sz="6" w:space="0" w:color="auto"/>
              <w:bottom w:val="single" w:sz="6" w:space="0" w:color="auto"/>
              <w:right w:val="single" w:sz="6" w:space="0" w:color="auto"/>
            </w:tcBorders>
            <w:vAlign w:val="center"/>
            <w:hideMark/>
          </w:tcPr>
          <w:p w:rsidR="00F96385" w:rsidRPr="001B49B0" w:rsidRDefault="0024246C">
            <w:pPr>
              <w:pStyle w:val="Header"/>
              <w:tabs>
                <w:tab w:val="left" w:pos="720"/>
              </w:tabs>
              <w:spacing w:line="276" w:lineRule="auto"/>
              <w:rPr>
                <w:sz w:val="28"/>
                <w:szCs w:val="28"/>
                <w:lang w:val="nb-NO"/>
              </w:rPr>
            </w:pPr>
            <w:r>
              <w:rPr>
                <w:sz w:val="28"/>
                <w:szCs w:val="28"/>
                <w:lang w:val="nb-NO"/>
              </w:rPr>
              <w:t>Quản lý Chương trình cấp t</w:t>
            </w:r>
            <w:r w:rsidR="00F96385" w:rsidRPr="001B49B0">
              <w:rPr>
                <w:sz w:val="28"/>
                <w:szCs w:val="28"/>
                <w:lang w:val="nb-NO"/>
              </w:rPr>
              <w:t>ỉnh (PPM)</w:t>
            </w:r>
          </w:p>
        </w:tc>
      </w:tr>
      <w:tr w:rsidR="00F96385" w:rsidRPr="001B49B0" w:rsidTr="00F96385">
        <w:trPr>
          <w:cantSplit/>
          <w:trHeight w:val="397"/>
        </w:trPr>
        <w:tc>
          <w:tcPr>
            <w:tcW w:w="9072"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rsidR="00F96385" w:rsidRPr="004E6250" w:rsidRDefault="004E6250" w:rsidP="004E6250">
            <w:pPr>
              <w:pStyle w:val="Header"/>
              <w:tabs>
                <w:tab w:val="left" w:pos="720"/>
              </w:tabs>
              <w:spacing w:line="276" w:lineRule="auto"/>
              <w:jc w:val="both"/>
              <w:rPr>
                <w:sz w:val="28"/>
                <w:szCs w:val="28"/>
                <w:lang w:val="nb-NO"/>
              </w:rPr>
            </w:pPr>
            <w:r w:rsidRPr="004E6250">
              <w:rPr>
                <w:sz w:val="28"/>
                <w:szCs w:val="28"/>
                <w:lang w:val="nb-NO"/>
              </w:rPr>
              <w:t>Nhân viên Bảo vệ chịu trách nhiệm về an ninh cho Khu vực Văn phòng, nhà kho và các trang thiết bị/phụ tùng trong thời gian làm việc của mình (trong suốt ngày và/hoặc đêm theo lịch công tác được phân công).</w:t>
            </w:r>
          </w:p>
        </w:tc>
      </w:tr>
    </w:tbl>
    <w:p w:rsidR="00F96385" w:rsidRPr="001B49B0" w:rsidRDefault="00F96385" w:rsidP="0083679D">
      <w:pPr>
        <w:pStyle w:val="ListParagraph"/>
        <w:spacing w:after="120"/>
        <w:ind w:left="0" w:firstLine="720"/>
        <w:jc w:val="both"/>
        <w:rPr>
          <w:b/>
          <w:sz w:val="28"/>
          <w:szCs w:val="28"/>
        </w:rPr>
      </w:pPr>
    </w:p>
    <w:p w:rsidR="004E6250" w:rsidRDefault="004E6250" w:rsidP="004E6250">
      <w:pPr>
        <w:tabs>
          <w:tab w:val="left" w:pos="993"/>
        </w:tabs>
        <w:spacing w:before="120" w:after="120" w:line="240" w:lineRule="auto"/>
        <w:ind w:firstLine="720"/>
        <w:jc w:val="both"/>
        <w:rPr>
          <w:rFonts w:cs="Times New Roman"/>
          <w:b/>
          <w:szCs w:val="28"/>
          <w:lang w:val="nb-NO"/>
        </w:rPr>
      </w:pPr>
      <w:r>
        <w:rPr>
          <w:rFonts w:cs="Times New Roman"/>
          <w:b/>
          <w:szCs w:val="28"/>
          <w:lang w:val="nb-NO"/>
        </w:rPr>
        <w:t xml:space="preserve">1. </w:t>
      </w:r>
      <w:r w:rsidR="00F96385" w:rsidRPr="001B49B0">
        <w:rPr>
          <w:rFonts w:cs="Times New Roman"/>
          <w:b/>
          <w:szCs w:val="28"/>
          <w:lang w:val="nb-NO"/>
        </w:rPr>
        <w:t>Phạm vi trách nhiệ</w:t>
      </w:r>
      <w:r>
        <w:rPr>
          <w:rFonts w:cs="Times New Roman"/>
          <w:b/>
          <w:szCs w:val="28"/>
          <w:lang w:val="nb-NO"/>
        </w:rPr>
        <w:t>m</w:t>
      </w:r>
    </w:p>
    <w:p w:rsidR="00F96385" w:rsidRPr="001B49B0" w:rsidRDefault="00F96385" w:rsidP="004E6250">
      <w:pPr>
        <w:numPr>
          <w:ilvl w:val="0"/>
          <w:numId w:val="7"/>
        </w:numPr>
        <w:tabs>
          <w:tab w:val="left" w:pos="993"/>
        </w:tabs>
        <w:spacing w:before="120" w:after="120" w:line="240" w:lineRule="auto"/>
        <w:ind w:left="0" w:firstLine="720"/>
        <w:jc w:val="both"/>
        <w:rPr>
          <w:rFonts w:cs="Times New Roman"/>
          <w:szCs w:val="28"/>
          <w:lang w:val="nb-NO"/>
        </w:rPr>
      </w:pPr>
      <w:r w:rsidRPr="001B49B0">
        <w:rPr>
          <w:rFonts w:cs="Times New Roman"/>
          <w:szCs w:val="28"/>
          <w:lang w:val="nb-NO"/>
        </w:rPr>
        <w:t>Đảm bảo an ninh Khu vực Văn phòng, nhà kho và các trang thiết bị/phụ</w:t>
      </w:r>
      <w:r w:rsidR="004E6250">
        <w:rPr>
          <w:rFonts w:cs="Times New Roman"/>
          <w:szCs w:val="28"/>
          <w:lang w:val="nb-NO"/>
        </w:rPr>
        <w:t xml:space="preserve"> tùng;</w:t>
      </w:r>
    </w:p>
    <w:p w:rsidR="00F96385" w:rsidRPr="001B49B0" w:rsidRDefault="00F96385" w:rsidP="004E6250">
      <w:pPr>
        <w:numPr>
          <w:ilvl w:val="0"/>
          <w:numId w:val="7"/>
        </w:numPr>
        <w:tabs>
          <w:tab w:val="left" w:pos="993"/>
        </w:tabs>
        <w:spacing w:before="120" w:after="120" w:line="240" w:lineRule="auto"/>
        <w:ind w:left="0" w:firstLine="720"/>
        <w:jc w:val="both"/>
        <w:rPr>
          <w:rFonts w:cs="Times New Roman"/>
          <w:szCs w:val="28"/>
          <w:lang w:val="nb-NO"/>
        </w:rPr>
      </w:pPr>
      <w:r w:rsidRPr="001B49B0">
        <w:rPr>
          <w:rFonts w:cs="Times New Roman"/>
          <w:szCs w:val="28"/>
          <w:lang w:val="nb-NO"/>
        </w:rPr>
        <w:t>Bảo vệ nhà kho và tài sản củ</w:t>
      </w:r>
      <w:r w:rsidR="004E6250">
        <w:rPr>
          <w:rFonts w:cs="Times New Roman"/>
          <w:szCs w:val="28"/>
          <w:lang w:val="nb-NO"/>
        </w:rPr>
        <w:t>a NPA;</w:t>
      </w:r>
    </w:p>
    <w:p w:rsidR="00F96385" w:rsidRPr="001B49B0" w:rsidRDefault="00F96385" w:rsidP="003157BA">
      <w:pPr>
        <w:numPr>
          <w:ilvl w:val="0"/>
          <w:numId w:val="7"/>
        </w:numPr>
        <w:tabs>
          <w:tab w:val="left" w:pos="993"/>
        </w:tabs>
        <w:spacing w:before="120" w:after="120" w:line="240" w:lineRule="auto"/>
        <w:ind w:left="0" w:firstLine="720"/>
        <w:jc w:val="both"/>
        <w:rPr>
          <w:rFonts w:cs="Times New Roman"/>
          <w:b/>
          <w:bCs/>
          <w:szCs w:val="28"/>
          <w:lang w:val="nb-NO"/>
        </w:rPr>
      </w:pPr>
      <w:r w:rsidRPr="001B49B0">
        <w:rPr>
          <w:rFonts w:cs="Times New Roman"/>
          <w:szCs w:val="28"/>
          <w:lang w:val="nb-NO"/>
        </w:rPr>
        <w:t>Hỗ trợ bảo trì Khu vực văn phòng, nhà kho và các trang thiết bị/phụ tùng.</w:t>
      </w:r>
    </w:p>
    <w:p w:rsidR="004E6250" w:rsidRDefault="004E6250" w:rsidP="004E6250">
      <w:pPr>
        <w:tabs>
          <w:tab w:val="left" w:pos="993"/>
        </w:tabs>
        <w:spacing w:before="120" w:after="120" w:line="240" w:lineRule="auto"/>
        <w:ind w:firstLine="720"/>
        <w:jc w:val="both"/>
        <w:rPr>
          <w:rFonts w:cs="Times New Roman"/>
          <w:b/>
          <w:szCs w:val="28"/>
          <w:lang w:val="nb-NO"/>
        </w:rPr>
      </w:pPr>
      <w:r>
        <w:rPr>
          <w:rFonts w:cs="Times New Roman"/>
          <w:b/>
          <w:szCs w:val="28"/>
          <w:lang w:val="nb-NO"/>
        </w:rPr>
        <w:t>2. Nhiệm vụ</w:t>
      </w:r>
    </w:p>
    <w:p w:rsidR="00F96385" w:rsidRPr="001B49B0" w:rsidRDefault="00F96385" w:rsidP="004E6250">
      <w:pPr>
        <w:numPr>
          <w:ilvl w:val="0"/>
          <w:numId w:val="7"/>
        </w:numPr>
        <w:tabs>
          <w:tab w:val="left" w:pos="993"/>
        </w:tabs>
        <w:spacing w:before="120" w:after="120" w:line="240" w:lineRule="auto"/>
        <w:ind w:left="0" w:firstLine="720"/>
        <w:jc w:val="both"/>
        <w:rPr>
          <w:rFonts w:cs="Times New Roman"/>
          <w:szCs w:val="28"/>
          <w:lang w:val="nb-NO"/>
        </w:rPr>
      </w:pPr>
      <w:r w:rsidRPr="001B49B0">
        <w:rPr>
          <w:rFonts w:cs="Times New Roman"/>
          <w:szCs w:val="28"/>
          <w:lang w:val="nb-NO"/>
        </w:rPr>
        <w:t>Tiến hành kiểm tra định kỳ (ít nhất hai giờ một lần) xung quanh khu nhà và tài sản nhằm ngăn ngừa hỏa hoạn, trộm cắp, các hành vi phá hoại và bất hợ</w:t>
      </w:r>
      <w:r w:rsidR="004E6250">
        <w:rPr>
          <w:rFonts w:cs="Times New Roman"/>
          <w:szCs w:val="28"/>
          <w:lang w:val="nb-NO"/>
        </w:rPr>
        <w:t>p pháp;</w:t>
      </w:r>
    </w:p>
    <w:p w:rsidR="00F96385" w:rsidRPr="001B49B0" w:rsidRDefault="00F96385" w:rsidP="004E6250">
      <w:pPr>
        <w:numPr>
          <w:ilvl w:val="0"/>
          <w:numId w:val="7"/>
        </w:numPr>
        <w:tabs>
          <w:tab w:val="left" w:pos="993"/>
        </w:tabs>
        <w:spacing w:before="120" w:after="120" w:line="240" w:lineRule="auto"/>
        <w:ind w:left="0" w:firstLine="720"/>
        <w:jc w:val="both"/>
        <w:rPr>
          <w:rFonts w:cs="Times New Roman"/>
          <w:szCs w:val="28"/>
          <w:lang w:val="nb-NO"/>
        </w:rPr>
      </w:pPr>
      <w:r w:rsidRPr="001B49B0">
        <w:rPr>
          <w:rFonts w:cs="Times New Roman"/>
          <w:szCs w:val="28"/>
          <w:lang w:val="nb-NO"/>
        </w:rPr>
        <w:t>Bảo vệ nhà kho và tài sản của NPA, tuân thủ luật tài sản, phát hiện các hành vi mang tính phạm tội và các vấn đề</w:t>
      </w:r>
      <w:r w:rsidR="004E6250">
        <w:rPr>
          <w:rFonts w:cs="Times New Roman"/>
          <w:szCs w:val="28"/>
          <w:lang w:val="nb-NO"/>
        </w:rPr>
        <w:t xml:space="preserve"> khác;</w:t>
      </w:r>
    </w:p>
    <w:p w:rsidR="00F96385" w:rsidRPr="001B49B0" w:rsidRDefault="00F96385" w:rsidP="004E6250">
      <w:pPr>
        <w:numPr>
          <w:ilvl w:val="0"/>
          <w:numId w:val="7"/>
        </w:numPr>
        <w:tabs>
          <w:tab w:val="left" w:pos="993"/>
        </w:tabs>
        <w:spacing w:before="120" w:after="120" w:line="240" w:lineRule="auto"/>
        <w:ind w:left="0" w:firstLine="720"/>
        <w:jc w:val="both"/>
        <w:rPr>
          <w:rFonts w:cs="Times New Roman"/>
          <w:szCs w:val="28"/>
          <w:lang w:val="nb-NO"/>
        </w:rPr>
      </w:pPr>
      <w:r w:rsidRPr="001B49B0">
        <w:rPr>
          <w:rFonts w:cs="Times New Roman"/>
          <w:szCs w:val="28"/>
          <w:lang w:val="nb-NO"/>
        </w:rPr>
        <w:t>Sử dụng điện thoại/điện thoại di động để liên lạc với cảnh sát, cứu hỏa, dịch vụ y tế và báo cáo cho giám sát trực tiếp/Quản lý Chương trình cấ</w:t>
      </w:r>
      <w:r w:rsidR="004E6250">
        <w:rPr>
          <w:rFonts w:cs="Times New Roman"/>
          <w:szCs w:val="28"/>
          <w:lang w:val="nb-NO"/>
        </w:rPr>
        <w:t>p t</w:t>
      </w:r>
      <w:r w:rsidRPr="001B49B0">
        <w:rPr>
          <w:rFonts w:cs="Times New Roman"/>
          <w:szCs w:val="28"/>
          <w:lang w:val="nb-NO"/>
        </w:rPr>
        <w:t>ỉ</w:t>
      </w:r>
      <w:r w:rsidR="004E6250">
        <w:rPr>
          <w:rFonts w:cs="Times New Roman"/>
          <w:szCs w:val="28"/>
          <w:lang w:val="nb-NO"/>
        </w:rPr>
        <w:t>nh;</w:t>
      </w:r>
    </w:p>
    <w:p w:rsidR="00F96385" w:rsidRPr="001B49B0" w:rsidRDefault="00F96385" w:rsidP="004E6250">
      <w:pPr>
        <w:numPr>
          <w:ilvl w:val="0"/>
          <w:numId w:val="7"/>
        </w:numPr>
        <w:tabs>
          <w:tab w:val="left" w:pos="993"/>
        </w:tabs>
        <w:spacing w:before="120" w:after="120" w:line="240" w:lineRule="auto"/>
        <w:ind w:left="0" w:firstLine="720"/>
        <w:jc w:val="both"/>
        <w:rPr>
          <w:rFonts w:cs="Times New Roman"/>
          <w:szCs w:val="28"/>
          <w:lang w:val="nb-NO"/>
        </w:rPr>
      </w:pPr>
      <w:r w:rsidRPr="001B49B0">
        <w:rPr>
          <w:rFonts w:cs="Times New Roman"/>
          <w:szCs w:val="28"/>
          <w:lang w:val="nb-NO"/>
        </w:rPr>
        <w:t>Chịu trách nhiệm với những việc đã làm trong thời gian làm việ</w:t>
      </w:r>
      <w:r w:rsidR="004E6250">
        <w:rPr>
          <w:rFonts w:cs="Times New Roman"/>
          <w:szCs w:val="28"/>
          <w:lang w:val="nb-NO"/>
        </w:rPr>
        <w:t>c;</w:t>
      </w:r>
    </w:p>
    <w:p w:rsidR="00F96385" w:rsidRPr="001B49B0" w:rsidRDefault="00F96385" w:rsidP="004E6250">
      <w:pPr>
        <w:numPr>
          <w:ilvl w:val="0"/>
          <w:numId w:val="7"/>
        </w:numPr>
        <w:tabs>
          <w:tab w:val="left" w:pos="993"/>
        </w:tabs>
        <w:spacing w:before="120" w:after="120" w:line="240" w:lineRule="auto"/>
        <w:ind w:left="0" w:firstLine="720"/>
        <w:jc w:val="both"/>
        <w:rPr>
          <w:rFonts w:cs="Times New Roman"/>
          <w:szCs w:val="28"/>
          <w:lang w:val="nb-NO"/>
        </w:rPr>
      </w:pPr>
      <w:r w:rsidRPr="001B49B0">
        <w:rPr>
          <w:rFonts w:cs="Times New Roman"/>
          <w:szCs w:val="28"/>
          <w:lang w:val="nb-NO"/>
        </w:rPr>
        <w:t>Giữ khóa khu văn phòng/các tài sản bên ngoài của NPA và đảm bảo không để khóa bị trộm hoặ</w:t>
      </w:r>
      <w:r w:rsidR="004E6250">
        <w:rPr>
          <w:rFonts w:cs="Times New Roman"/>
          <w:szCs w:val="28"/>
          <w:lang w:val="nb-NO"/>
        </w:rPr>
        <w:t>c đánh thêm chìa;</w:t>
      </w:r>
    </w:p>
    <w:p w:rsidR="00F96385" w:rsidRPr="001B49B0" w:rsidRDefault="00F96385" w:rsidP="004E6250">
      <w:pPr>
        <w:numPr>
          <w:ilvl w:val="0"/>
          <w:numId w:val="7"/>
        </w:numPr>
        <w:tabs>
          <w:tab w:val="left" w:pos="993"/>
        </w:tabs>
        <w:spacing w:before="120" w:after="120" w:line="240" w:lineRule="auto"/>
        <w:ind w:left="0" w:firstLine="720"/>
        <w:jc w:val="both"/>
        <w:rPr>
          <w:rFonts w:cs="Times New Roman"/>
          <w:szCs w:val="28"/>
          <w:lang w:val="nb-NO"/>
        </w:rPr>
      </w:pPr>
      <w:r w:rsidRPr="001B49B0">
        <w:rPr>
          <w:rFonts w:cs="Times New Roman"/>
          <w:szCs w:val="28"/>
          <w:lang w:val="nb-NO"/>
        </w:rPr>
        <w:t>Liên lạc ngay với công an khi an ninh khu nhà gặp vấn đề</w:t>
      </w:r>
      <w:r w:rsidR="004E6250">
        <w:rPr>
          <w:rFonts w:cs="Times New Roman"/>
          <w:szCs w:val="28"/>
          <w:lang w:val="nb-NO"/>
        </w:rPr>
        <w:t>;</w:t>
      </w:r>
    </w:p>
    <w:p w:rsidR="00F96385" w:rsidRPr="001B49B0" w:rsidRDefault="00F96385" w:rsidP="004E6250">
      <w:pPr>
        <w:numPr>
          <w:ilvl w:val="0"/>
          <w:numId w:val="7"/>
        </w:numPr>
        <w:tabs>
          <w:tab w:val="left" w:pos="993"/>
        </w:tabs>
        <w:spacing w:before="120" w:after="120" w:line="240" w:lineRule="auto"/>
        <w:ind w:left="0" w:firstLine="720"/>
        <w:jc w:val="both"/>
        <w:rPr>
          <w:rFonts w:cs="Times New Roman"/>
          <w:szCs w:val="28"/>
          <w:lang w:val="nb-NO"/>
        </w:rPr>
      </w:pPr>
      <w:r w:rsidRPr="001B49B0">
        <w:rPr>
          <w:rFonts w:cs="Times New Roman"/>
          <w:szCs w:val="28"/>
          <w:lang w:val="nb-NO"/>
        </w:rPr>
        <w:t>Theo sát các yêu cầu về bảo trì tài sản và thông báo cho giám sát trực tiế</w:t>
      </w:r>
      <w:r w:rsidR="00B26A27">
        <w:rPr>
          <w:rFonts w:cs="Times New Roman"/>
          <w:szCs w:val="28"/>
          <w:lang w:val="nb-NO"/>
        </w:rPr>
        <w:t>p/Q</w:t>
      </w:r>
      <w:r w:rsidRPr="001B49B0">
        <w:rPr>
          <w:rFonts w:cs="Times New Roman"/>
          <w:szCs w:val="28"/>
          <w:lang w:val="nb-NO"/>
        </w:rPr>
        <w:t xml:space="preserve">uản lý Chương trình cấp </w:t>
      </w:r>
      <w:r w:rsidR="004E6250">
        <w:rPr>
          <w:rFonts w:cs="Times New Roman"/>
          <w:szCs w:val="28"/>
          <w:lang w:val="nb-NO"/>
        </w:rPr>
        <w:t>t</w:t>
      </w:r>
      <w:r w:rsidRPr="001B49B0">
        <w:rPr>
          <w:rFonts w:cs="Times New Roman"/>
          <w:szCs w:val="28"/>
          <w:lang w:val="nb-NO"/>
        </w:rPr>
        <w:t>ỉ</w:t>
      </w:r>
      <w:r w:rsidR="004E6250">
        <w:rPr>
          <w:rFonts w:cs="Times New Roman"/>
          <w:szCs w:val="28"/>
          <w:lang w:val="nb-NO"/>
        </w:rPr>
        <w:t>nh;</w:t>
      </w:r>
    </w:p>
    <w:p w:rsidR="00F96385" w:rsidRPr="001B49B0" w:rsidRDefault="00F96385" w:rsidP="004E6250">
      <w:pPr>
        <w:numPr>
          <w:ilvl w:val="0"/>
          <w:numId w:val="7"/>
        </w:numPr>
        <w:tabs>
          <w:tab w:val="left" w:pos="993"/>
        </w:tabs>
        <w:spacing w:before="120" w:after="120" w:line="240" w:lineRule="auto"/>
        <w:ind w:left="0" w:firstLine="720"/>
        <w:jc w:val="both"/>
        <w:rPr>
          <w:rFonts w:cs="Times New Roman"/>
          <w:szCs w:val="28"/>
          <w:lang w:val="nb-NO"/>
        </w:rPr>
      </w:pPr>
      <w:r w:rsidRPr="001B49B0">
        <w:rPr>
          <w:rFonts w:cs="Times New Roman"/>
          <w:szCs w:val="28"/>
          <w:lang w:val="nb-NO"/>
        </w:rPr>
        <w:lastRenderedPageBreak/>
        <w:t>Thực hiện các công việc thường lệ hỗ trợ các hoạt động của NPA (</w:t>
      </w:r>
      <w:r w:rsidR="003157BA">
        <w:rPr>
          <w:rFonts w:cs="Times New Roman"/>
          <w:szCs w:val="28"/>
          <w:lang w:val="nb-NO"/>
        </w:rPr>
        <w:t>V</w:t>
      </w:r>
      <w:r w:rsidRPr="001B49B0">
        <w:rPr>
          <w:rFonts w:cs="Times New Roman"/>
          <w:szCs w:val="28"/>
          <w:lang w:val="nb-NO"/>
        </w:rPr>
        <w:t>í dụ: sơn cọc đánh dấu,</w:t>
      </w:r>
      <w:r w:rsidR="003157BA">
        <w:rPr>
          <w:rFonts w:cs="Times New Roman"/>
          <w:szCs w:val="28"/>
          <w:lang w:val="nb-NO"/>
        </w:rPr>
        <w:t>...</w:t>
      </w:r>
      <w:r w:rsidRPr="001B49B0">
        <w:rPr>
          <w:rFonts w:cs="Times New Roman"/>
          <w:szCs w:val="28"/>
          <w:lang w:val="nb-NO"/>
        </w:rPr>
        <w:t>)</w:t>
      </w:r>
      <w:r w:rsidR="004E6250">
        <w:rPr>
          <w:rFonts w:cs="Times New Roman"/>
          <w:szCs w:val="28"/>
          <w:lang w:val="nb-NO"/>
        </w:rPr>
        <w:t>;</w:t>
      </w:r>
    </w:p>
    <w:p w:rsidR="00F96385" w:rsidRPr="001B49B0" w:rsidRDefault="00F96385" w:rsidP="004E6250">
      <w:pPr>
        <w:numPr>
          <w:ilvl w:val="0"/>
          <w:numId w:val="7"/>
        </w:numPr>
        <w:tabs>
          <w:tab w:val="left" w:pos="993"/>
        </w:tabs>
        <w:spacing w:before="120" w:after="120" w:line="240" w:lineRule="auto"/>
        <w:ind w:left="0" w:firstLine="720"/>
        <w:jc w:val="both"/>
        <w:rPr>
          <w:rFonts w:cs="Times New Roman"/>
          <w:szCs w:val="28"/>
          <w:lang w:val="nb-NO"/>
        </w:rPr>
      </w:pPr>
      <w:r w:rsidRPr="001B49B0">
        <w:rPr>
          <w:rFonts w:cs="Times New Roman"/>
          <w:szCs w:val="28"/>
          <w:lang w:val="nb-NO"/>
        </w:rPr>
        <w:t>Hướng dẫn khách khi khách muốn gặp nhân viên củ</w:t>
      </w:r>
      <w:r w:rsidR="004E6250">
        <w:rPr>
          <w:rFonts w:cs="Times New Roman"/>
          <w:szCs w:val="28"/>
          <w:lang w:val="nb-NO"/>
        </w:rPr>
        <w:t>a Văn phòng NP;</w:t>
      </w:r>
    </w:p>
    <w:p w:rsidR="00F96385" w:rsidRPr="001B49B0" w:rsidRDefault="00F96385" w:rsidP="004E6250">
      <w:pPr>
        <w:numPr>
          <w:ilvl w:val="0"/>
          <w:numId w:val="7"/>
        </w:numPr>
        <w:tabs>
          <w:tab w:val="left" w:pos="993"/>
        </w:tabs>
        <w:spacing w:before="120" w:after="120" w:line="240" w:lineRule="auto"/>
        <w:ind w:left="0" w:firstLine="720"/>
        <w:jc w:val="both"/>
        <w:rPr>
          <w:rFonts w:cs="Times New Roman"/>
          <w:szCs w:val="28"/>
          <w:lang w:val="nb-NO"/>
        </w:rPr>
      </w:pPr>
      <w:r w:rsidRPr="001B49B0">
        <w:rPr>
          <w:rFonts w:cs="Times New Roman"/>
          <w:szCs w:val="28"/>
          <w:lang w:val="nb-NO"/>
        </w:rPr>
        <w:t>Không rời vị trí bảo vệ nếu không được sự đồng ý của Quản lý Chương trình cấ</w:t>
      </w:r>
      <w:r w:rsidR="004E6250">
        <w:rPr>
          <w:rFonts w:cs="Times New Roman"/>
          <w:szCs w:val="28"/>
          <w:lang w:val="nb-NO"/>
        </w:rPr>
        <w:t>p tỉnh;</w:t>
      </w:r>
    </w:p>
    <w:p w:rsidR="00AF08D1" w:rsidRDefault="00F96385" w:rsidP="00F41792">
      <w:pPr>
        <w:numPr>
          <w:ilvl w:val="0"/>
          <w:numId w:val="7"/>
        </w:numPr>
        <w:tabs>
          <w:tab w:val="left" w:pos="993"/>
        </w:tabs>
        <w:spacing w:before="120" w:after="120" w:line="240" w:lineRule="auto"/>
        <w:ind w:left="0" w:firstLine="720"/>
        <w:jc w:val="both"/>
        <w:rPr>
          <w:szCs w:val="28"/>
          <w:lang w:val="nb-NO"/>
        </w:rPr>
      </w:pPr>
      <w:r w:rsidRPr="001B49B0">
        <w:rPr>
          <w:szCs w:val="28"/>
          <w:lang w:val="nb-NO"/>
        </w:rPr>
        <w:t xml:space="preserve">Thực hiện các nhiệm vụ khác được giao bởi Cán bộ Hành chính </w:t>
      </w:r>
      <w:r w:rsidR="004E6250">
        <w:rPr>
          <w:szCs w:val="28"/>
          <w:lang w:val="nb-NO"/>
        </w:rPr>
        <w:t>-</w:t>
      </w:r>
      <w:r w:rsidRPr="001B49B0">
        <w:rPr>
          <w:szCs w:val="28"/>
          <w:lang w:val="nb-NO"/>
        </w:rPr>
        <w:t xml:space="preserve"> Nhân sự/Quản lý Chương trình cấp </w:t>
      </w:r>
      <w:r w:rsidR="004E6250">
        <w:rPr>
          <w:szCs w:val="28"/>
          <w:lang w:val="nb-NO"/>
        </w:rPr>
        <w:t>t</w:t>
      </w:r>
      <w:r w:rsidRPr="001B49B0">
        <w:rPr>
          <w:szCs w:val="28"/>
          <w:lang w:val="nb-NO"/>
        </w:rPr>
        <w:t>ỉnh.</w:t>
      </w:r>
    </w:p>
    <w:p w:rsidR="004E6250" w:rsidRPr="001B49B0" w:rsidRDefault="004E6250" w:rsidP="004E6250">
      <w:pPr>
        <w:pStyle w:val="ListParagraph"/>
        <w:tabs>
          <w:tab w:val="left" w:pos="993"/>
        </w:tabs>
        <w:spacing w:before="120" w:after="120"/>
        <w:ind w:left="0" w:firstLine="720"/>
        <w:jc w:val="both"/>
        <w:rPr>
          <w:sz w:val="28"/>
          <w:szCs w:val="28"/>
          <w:lang w:val="nb-NO"/>
        </w:rPr>
      </w:pPr>
    </w:p>
    <w:p w:rsidR="00F96385" w:rsidRPr="004E6250" w:rsidRDefault="004E6250" w:rsidP="004E6250">
      <w:pPr>
        <w:pStyle w:val="ListParagraph"/>
        <w:spacing w:after="120"/>
        <w:ind w:left="0" w:firstLine="720"/>
        <w:jc w:val="both"/>
        <w:rPr>
          <w:b/>
          <w:sz w:val="28"/>
          <w:szCs w:val="28"/>
        </w:rPr>
      </w:pPr>
      <w:r>
        <w:rPr>
          <w:b/>
          <w:sz w:val="28"/>
          <w:szCs w:val="28"/>
        </w:rPr>
        <w:t xml:space="preserve">II. </w:t>
      </w:r>
      <w:r w:rsidRPr="004E6250">
        <w:rPr>
          <w:b/>
          <w:sz w:val="28"/>
          <w:szCs w:val="28"/>
        </w:rPr>
        <w:t>YÊU CẦU</w:t>
      </w:r>
    </w:p>
    <w:p w:rsidR="001D2CD9" w:rsidRPr="00AD2A79" w:rsidRDefault="001D2CD9" w:rsidP="001D2CD9">
      <w:pPr>
        <w:numPr>
          <w:ilvl w:val="0"/>
          <w:numId w:val="7"/>
        </w:numPr>
        <w:tabs>
          <w:tab w:val="left" w:pos="993"/>
        </w:tabs>
        <w:spacing w:before="120" w:after="120" w:line="240" w:lineRule="auto"/>
        <w:ind w:left="0" w:firstLine="720"/>
        <w:jc w:val="both"/>
        <w:rPr>
          <w:rFonts w:cs="Times New Roman"/>
          <w:szCs w:val="28"/>
        </w:rPr>
      </w:pPr>
      <w:r w:rsidRPr="00AD2A79">
        <w:rPr>
          <w:rFonts w:cs="Times New Roman"/>
          <w:szCs w:val="28"/>
        </w:rPr>
        <w:t>Công dân Việt Nam</w:t>
      </w:r>
      <w:r>
        <w:rPr>
          <w:szCs w:val="28"/>
        </w:rPr>
        <w:t>, có sức khỏe tốt, lý lịch rõ ràng</w:t>
      </w:r>
      <w:r w:rsidRPr="00AD2A79">
        <w:rPr>
          <w:szCs w:val="28"/>
        </w:rPr>
        <w:t xml:space="preserve">. </w:t>
      </w:r>
      <w:r w:rsidRPr="00AD2A79">
        <w:rPr>
          <w:rFonts w:cs="Times New Roman"/>
          <w:szCs w:val="28"/>
        </w:rPr>
        <w:t>Không nghiện hút ma túy hoặc các chất kích thích bị cấm sử dụng khác</w:t>
      </w:r>
      <w:r w:rsidRPr="00AD2A79">
        <w:rPr>
          <w:szCs w:val="28"/>
        </w:rPr>
        <w:t>.</w:t>
      </w:r>
      <w:r w:rsidRPr="00AD2A79">
        <w:rPr>
          <w:rFonts w:cs="Times New Roman"/>
          <w:szCs w:val="28"/>
        </w:rPr>
        <w:t>Không trong thời gian bị truy cứu trách nhiệm hình sự; chấp hành án phạt tù, án treo, cải tạo không giam giữ; đang chữa bệnh, cai nghiện;</w:t>
      </w:r>
    </w:p>
    <w:p w:rsidR="00F96385" w:rsidRPr="001B49B0" w:rsidRDefault="00F96385" w:rsidP="004E6250">
      <w:pPr>
        <w:numPr>
          <w:ilvl w:val="0"/>
          <w:numId w:val="7"/>
        </w:numPr>
        <w:tabs>
          <w:tab w:val="left" w:pos="993"/>
        </w:tabs>
        <w:spacing w:before="120" w:after="120" w:line="240" w:lineRule="auto"/>
        <w:ind w:left="0" w:firstLine="720"/>
        <w:jc w:val="both"/>
        <w:rPr>
          <w:rFonts w:cs="Times New Roman"/>
          <w:szCs w:val="28"/>
          <w:lang w:val="nb-NO"/>
        </w:rPr>
      </w:pPr>
      <w:r w:rsidRPr="001B49B0">
        <w:rPr>
          <w:rFonts w:cs="Times New Roman"/>
          <w:szCs w:val="28"/>
          <w:lang w:val="nb-NO"/>
        </w:rPr>
        <w:t>Có trách nhiệm, nguyên tắc kỷ luật, kiên nhẫn và chăm chỉ</w:t>
      </w:r>
      <w:r w:rsidR="00F73873">
        <w:rPr>
          <w:rFonts w:cs="Times New Roman"/>
          <w:szCs w:val="28"/>
          <w:lang w:val="nb-NO"/>
        </w:rPr>
        <w:t>;</w:t>
      </w:r>
    </w:p>
    <w:p w:rsidR="00F96385" w:rsidRPr="001B49B0" w:rsidRDefault="00F96385" w:rsidP="004E6250">
      <w:pPr>
        <w:numPr>
          <w:ilvl w:val="0"/>
          <w:numId w:val="7"/>
        </w:numPr>
        <w:tabs>
          <w:tab w:val="left" w:pos="993"/>
        </w:tabs>
        <w:spacing w:before="120" w:after="120" w:line="240" w:lineRule="auto"/>
        <w:ind w:left="0" w:firstLine="720"/>
        <w:jc w:val="both"/>
        <w:rPr>
          <w:rFonts w:cs="Times New Roman"/>
          <w:szCs w:val="28"/>
          <w:lang w:val="nb-NO"/>
        </w:rPr>
      </w:pPr>
      <w:r w:rsidRPr="001B49B0">
        <w:rPr>
          <w:rFonts w:cs="Times New Roman"/>
          <w:szCs w:val="28"/>
          <w:lang w:val="nb-NO"/>
        </w:rPr>
        <w:t>Tốt nghiệp THPT là một lợi thế</w:t>
      </w:r>
      <w:r w:rsidR="00F73873">
        <w:rPr>
          <w:rFonts w:cs="Times New Roman"/>
          <w:szCs w:val="28"/>
          <w:lang w:val="nb-NO"/>
        </w:rPr>
        <w:t>;</w:t>
      </w:r>
    </w:p>
    <w:p w:rsidR="00F96385" w:rsidRDefault="00F96385" w:rsidP="004E6250">
      <w:pPr>
        <w:numPr>
          <w:ilvl w:val="0"/>
          <w:numId w:val="7"/>
        </w:numPr>
        <w:tabs>
          <w:tab w:val="left" w:pos="993"/>
        </w:tabs>
        <w:spacing w:before="120" w:after="120" w:line="240" w:lineRule="auto"/>
        <w:ind w:left="0" w:firstLine="720"/>
        <w:contextualSpacing/>
        <w:jc w:val="both"/>
        <w:rPr>
          <w:rFonts w:cs="Times New Roman"/>
          <w:szCs w:val="28"/>
          <w:lang w:val="nb-NO"/>
        </w:rPr>
      </w:pPr>
      <w:r w:rsidRPr="004E6250">
        <w:rPr>
          <w:rFonts w:cs="Times New Roman"/>
          <w:szCs w:val="28"/>
          <w:lang w:val="nb-NO"/>
        </w:rPr>
        <w:t>Có kinh nghiệm liên quan đến bảo vệ, an ninh là một lợi thế.</w:t>
      </w:r>
    </w:p>
    <w:p w:rsidR="00B229AF" w:rsidRDefault="00B229AF" w:rsidP="00B229AF">
      <w:pPr>
        <w:tabs>
          <w:tab w:val="left" w:pos="993"/>
        </w:tabs>
        <w:spacing w:before="120" w:after="120" w:line="240" w:lineRule="auto"/>
        <w:ind w:left="720"/>
        <w:contextualSpacing/>
        <w:jc w:val="both"/>
        <w:rPr>
          <w:rFonts w:cs="Times New Roman"/>
          <w:szCs w:val="28"/>
          <w:lang w:val="nb-NO"/>
        </w:rPr>
      </w:pPr>
    </w:p>
    <w:p w:rsidR="00B229AF" w:rsidRPr="00B229AF" w:rsidRDefault="00B229AF" w:rsidP="00B229AF">
      <w:pPr>
        <w:pStyle w:val="ListParagraph"/>
        <w:spacing w:after="120"/>
        <w:ind w:left="0" w:firstLine="720"/>
        <w:jc w:val="both"/>
        <w:rPr>
          <w:b/>
          <w:sz w:val="28"/>
          <w:szCs w:val="28"/>
        </w:rPr>
      </w:pPr>
      <w:r w:rsidRPr="00B229AF">
        <w:rPr>
          <w:b/>
          <w:sz w:val="28"/>
          <w:szCs w:val="28"/>
        </w:rPr>
        <w:t>III. YÊU CẦU HỒ SƠ</w:t>
      </w:r>
    </w:p>
    <w:p w:rsidR="00B229AF" w:rsidRPr="00B229AF" w:rsidRDefault="00B229AF" w:rsidP="00B229AF">
      <w:pPr>
        <w:tabs>
          <w:tab w:val="left" w:pos="993"/>
        </w:tabs>
        <w:spacing w:before="120" w:after="120" w:line="240" w:lineRule="auto"/>
        <w:ind w:firstLine="720"/>
        <w:jc w:val="both"/>
        <w:rPr>
          <w:rFonts w:cs="Times New Roman"/>
          <w:szCs w:val="28"/>
          <w:lang w:val="nb-NO"/>
        </w:rPr>
      </w:pPr>
      <w:r w:rsidRPr="00B229AF">
        <w:rPr>
          <w:rFonts w:cs="Times New Roman"/>
          <w:szCs w:val="28"/>
          <w:lang w:val="nb-NO"/>
        </w:rPr>
        <w:t>1. Phiếu đăng ký dự tuyển lao động (Theo mẫu tại đường link của Thông báo tuyển dụng);</w:t>
      </w:r>
    </w:p>
    <w:p w:rsidR="00B229AF" w:rsidRPr="00B229AF" w:rsidRDefault="00B229AF" w:rsidP="00B229AF">
      <w:pPr>
        <w:tabs>
          <w:tab w:val="left" w:pos="993"/>
        </w:tabs>
        <w:spacing w:before="120" w:after="120" w:line="240" w:lineRule="auto"/>
        <w:ind w:firstLine="720"/>
        <w:jc w:val="both"/>
        <w:rPr>
          <w:rFonts w:cs="Times New Roman"/>
          <w:szCs w:val="28"/>
          <w:lang w:val="nb-NO"/>
        </w:rPr>
      </w:pPr>
      <w:r w:rsidRPr="00B229AF">
        <w:rPr>
          <w:rFonts w:cs="Times New Roman"/>
          <w:szCs w:val="28"/>
          <w:lang w:val="nb-NO"/>
        </w:rPr>
        <w:t>2. Sơ yếu lý lịch có xác nhận của địa phương (Không quá 06 tháng tính đến thời điểm nộp hồ sơ);</w:t>
      </w:r>
    </w:p>
    <w:p w:rsidR="00B229AF" w:rsidRPr="00B229AF" w:rsidRDefault="00B229AF" w:rsidP="00B229AF">
      <w:pPr>
        <w:tabs>
          <w:tab w:val="left" w:pos="993"/>
        </w:tabs>
        <w:spacing w:before="120" w:after="120" w:line="240" w:lineRule="auto"/>
        <w:ind w:firstLine="720"/>
        <w:jc w:val="both"/>
        <w:rPr>
          <w:rFonts w:cs="Times New Roman"/>
          <w:szCs w:val="28"/>
          <w:lang w:val="nb-NO"/>
        </w:rPr>
      </w:pPr>
      <w:r w:rsidRPr="00B229AF">
        <w:rPr>
          <w:rFonts w:cs="Times New Roman"/>
          <w:szCs w:val="28"/>
          <w:lang w:val="nb-NO"/>
        </w:rPr>
        <w:t>3. Bản sao giấy khai sinh;</w:t>
      </w:r>
    </w:p>
    <w:p w:rsidR="00B229AF" w:rsidRPr="00B229AF" w:rsidRDefault="00B229AF" w:rsidP="00B229AF">
      <w:pPr>
        <w:tabs>
          <w:tab w:val="left" w:pos="993"/>
        </w:tabs>
        <w:spacing w:before="120" w:after="120" w:line="240" w:lineRule="auto"/>
        <w:ind w:firstLine="720"/>
        <w:jc w:val="both"/>
        <w:rPr>
          <w:rFonts w:cs="Times New Roman"/>
          <w:szCs w:val="28"/>
          <w:lang w:val="nb-NO"/>
        </w:rPr>
      </w:pPr>
      <w:r w:rsidRPr="00B229AF">
        <w:rPr>
          <w:rFonts w:cs="Times New Roman"/>
          <w:szCs w:val="28"/>
          <w:lang w:val="nb-NO"/>
        </w:rPr>
        <w:t>4. Bản sao hộ khẩ</w:t>
      </w:r>
      <w:bookmarkStart w:id="0" w:name="_GoBack"/>
      <w:bookmarkEnd w:id="0"/>
      <w:r w:rsidRPr="00B229AF">
        <w:rPr>
          <w:rFonts w:cs="Times New Roman"/>
          <w:szCs w:val="28"/>
          <w:lang w:val="nb-NO"/>
        </w:rPr>
        <w:t>u (được công chứng);</w:t>
      </w:r>
    </w:p>
    <w:p w:rsidR="00B229AF" w:rsidRPr="00B229AF" w:rsidRDefault="00B229AF" w:rsidP="00B229AF">
      <w:pPr>
        <w:tabs>
          <w:tab w:val="left" w:pos="993"/>
        </w:tabs>
        <w:spacing w:before="120" w:after="120" w:line="240" w:lineRule="auto"/>
        <w:ind w:firstLine="720"/>
        <w:jc w:val="both"/>
        <w:rPr>
          <w:rFonts w:cs="Times New Roman"/>
          <w:szCs w:val="28"/>
          <w:lang w:val="nb-NO"/>
        </w:rPr>
      </w:pPr>
      <w:r w:rsidRPr="00B229AF">
        <w:rPr>
          <w:rFonts w:cs="Times New Roman"/>
          <w:szCs w:val="28"/>
          <w:lang w:val="nb-NO"/>
        </w:rPr>
        <w:t>5. Bản sao Chứng minh nhân dân/Căn cước công dân (được công chứng);</w:t>
      </w:r>
    </w:p>
    <w:p w:rsidR="00B229AF" w:rsidRPr="00B229AF" w:rsidRDefault="00B229AF" w:rsidP="00B229AF">
      <w:pPr>
        <w:tabs>
          <w:tab w:val="left" w:pos="993"/>
        </w:tabs>
        <w:spacing w:before="120" w:after="120" w:line="240" w:lineRule="auto"/>
        <w:ind w:firstLine="720"/>
        <w:jc w:val="both"/>
        <w:rPr>
          <w:rFonts w:cs="Times New Roman"/>
          <w:szCs w:val="28"/>
          <w:lang w:val="nb-NO"/>
        </w:rPr>
      </w:pPr>
      <w:r w:rsidRPr="00B229AF">
        <w:rPr>
          <w:rFonts w:cs="Times New Roman"/>
          <w:szCs w:val="28"/>
          <w:lang w:val="nb-NO"/>
        </w:rPr>
        <w:t>6. Giấy khám sức khỏe (Không quá 06 tháng tính đến thời điểm nộp hồ sơ);</w:t>
      </w:r>
    </w:p>
    <w:p w:rsidR="00B229AF" w:rsidRPr="00B229AF" w:rsidRDefault="00B229AF" w:rsidP="00B229AF">
      <w:pPr>
        <w:tabs>
          <w:tab w:val="left" w:pos="993"/>
        </w:tabs>
        <w:spacing w:before="120" w:after="120" w:line="240" w:lineRule="auto"/>
        <w:ind w:firstLine="720"/>
        <w:jc w:val="both"/>
        <w:rPr>
          <w:rFonts w:cs="Times New Roman"/>
          <w:szCs w:val="28"/>
          <w:lang w:val="nb-NO"/>
        </w:rPr>
      </w:pPr>
      <w:r w:rsidRPr="00B229AF">
        <w:rPr>
          <w:rFonts w:cs="Times New Roman"/>
          <w:szCs w:val="28"/>
          <w:lang w:val="nb-NO"/>
        </w:rPr>
        <w:t>7. Bản sao văn bằng, chứng chỉ về trình độ chuyên môn kỹ thuật, nghiệp vụ, ngoại ngữ liên quan đến công việc mà người lao động đăng ký dự tuyển (nếu có, được công chứng). Nếu văn bằng, chứng chỉ bằng tiếng nước ngoài thì phải được dịch ra tiếng Việt và chứng thực theo quy định của pháp luật Việt Nam;</w:t>
      </w:r>
    </w:p>
    <w:p w:rsidR="00B229AF" w:rsidRPr="00B229AF" w:rsidRDefault="00B229AF" w:rsidP="00B229AF">
      <w:pPr>
        <w:tabs>
          <w:tab w:val="left" w:pos="993"/>
        </w:tabs>
        <w:spacing w:before="120" w:after="120" w:line="240" w:lineRule="auto"/>
        <w:ind w:firstLine="720"/>
        <w:jc w:val="both"/>
        <w:rPr>
          <w:rFonts w:cs="Times New Roman"/>
          <w:szCs w:val="28"/>
          <w:lang w:val="nb-NO"/>
        </w:rPr>
      </w:pPr>
      <w:r w:rsidRPr="00B229AF">
        <w:rPr>
          <w:rFonts w:cs="Times New Roman"/>
          <w:szCs w:val="28"/>
          <w:lang w:val="nb-NO"/>
        </w:rPr>
        <w:t>8. Giấy xác nhận dân sự;</w:t>
      </w:r>
    </w:p>
    <w:p w:rsidR="00B229AF" w:rsidRPr="00B229AF" w:rsidRDefault="00B229AF" w:rsidP="00B229AF">
      <w:pPr>
        <w:tabs>
          <w:tab w:val="left" w:pos="993"/>
        </w:tabs>
        <w:spacing w:before="120" w:after="120" w:line="240" w:lineRule="auto"/>
        <w:ind w:firstLine="720"/>
        <w:jc w:val="both"/>
        <w:rPr>
          <w:rFonts w:cs="Times New Roman"/>
          <w:szCs w:val="28"/>
          <w:lang w:val="nb-NO"/>
        </w:rPr>
      </w:pPr>
      <w:r w:rsidRPr="00B229AF">
        <w:rPr>
          <w:rFonts w:cs="Times New Roman"/>
          <w:szCs w:val="28"/>
          <w:lang w:val="nb-NO"/>
        </w:rPr>
        <w:t>9. Các giấy tờ thuộc đối tượng ưu tiên (nếu có).</w:t>
      </w:r>
    </w:p>
    <w:p w:rsidR="00B229AF" w:rsidRPr="00B229AF" w:rsidRDefault="00B229AF" w:rsidP="00B229AF">
      <w:pPr>
        <w:tabs>
          <w:tab w:val="left" w:pos="993"/>
        </w:tabs>
        <w:spacing w:before="120" w:after="120" w:line="240" w:lineRule="auto"/>
        <w:ind w:firstLine="720"/>
        <w:jc w:val="both"/>
        <w:rPr>
          <w:rFonts w:cs="Times New Roman"/>
          <w:szCs w:val="28"/>
          <w:lang w:val="nb-NO"/>
        </w:rPr>
      </w:pPr>
      <w:r w:rsidRPr="00B229AF">
        <w:rPr>
          <w:rFonts w:cs="Times New Roman"/>
          <w:szCs w:val="28"/>
          <w:lang w:val="nb-NO"/>
        </w:rPr>
        <w:t xml:space="preserve">Sở Ngoại vụ không bán hồ sơ và thu lệ phí nộp hồ sơ. Toàn bộ hồ sơ đề nghị để trong 01 bì bằng giấy để thuận tiện cho quá trình tiếp nhận, xử lý và lưu trữ. Hồ sơ của ứng viên sẽ không được hoàn trả. Hồ sơ không đúng quy định sẽ </w:t>
      </w:r>
      <w:r w:rsidRPr="00B229AF">
        <w:rPr>
          <w:rFonts w:cs="Times New Roman"/>
          <w:szCs w:val="28"/>
          <w:lang w:val="nb-NO"/>
        </w:rPr>
        <w:lastRenderedPageBreak/>
        <w:t>không được xem xét. Đề nghị ứng viên giữ Giấy biên nhận hồ sơ để đề phòng trường hợp cần tra cứu, kiểm tra lại hồ sơ.</w:t>
      </w:r>
    </w:p>
    <w:p w:rsidR="00B229AF" w:rsidRPr="00B229AF" w:rsidRDefault="00B229AF" w:rsidP="00B229AF">
      <w:pPr>
        <w:tabs>
          <w:tab w:val="left" w:pos="993"/>
        </w:tabs>
        <w:spacing w:before="120" w:after="120" w:line="240" w:lineRule="auto"/>
        <w:ind w:firstLine="720"/>
        <w:contextualSpacing/>
        <w:jc w:val="both"/>
        <w:rPr>
          <w:rFonts w:cs="Times New Roman"/>
          <w:szCs w:val="28"/>
          <w:lang w:val="nb-NO"/>
        </w:rPr>
      </w:pPr>
    </w:p>
    <w:sectPr w:rsidR="00B229AF" w:rsidRPr="00B229AF" w:rsidSect="00E327DF">
      <w:pgSz w:w="11907" w:h="16840" w:code="9"/>
      <w:pgMar w:top="1304" w:right="1134" w:bottom="1304" w:left="1701" w:header="737" w:footer="737"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171FF"/>
    <w:multiLevelType w:val="hybridMultilevel"/>
    <w:tmpl w:val="1924F84A"/>
    <w:lvl w:ilvl="0" w:tplc="04090001">
      <w:start w:val="1"/>
      <w:numFmt w:val="bullet"/>
      <w:lvlText w:val=""/>
      <w:lvlJc w:val="left"/>
      <w:pPr>
        <w:ind w:left="720" w:hanging="360"/>
      </w:pPr>
      <w:rPr>
        <w:rFonts w:ascii="Symbol" w:hAnsi="Symbol" w:hint="default"/>
      </w:rPr>
    </w:lvl>
    <w:lvl w:ilvl="1" w:tplc="B77C8046">
      <w:numFmt w:val="bullet"/>
      <w:lvlText w:val="-"/>
      <w:lvlJc w:val="left"/>
      <w:pPr>
        <w:ind w:left="1440" w:hanging="360"/>
      </w:pPr>
      <w:rPr>
        <w:rFonts w:ascii="Calibri" w:eastAsia="Times New Roman" w:hAnsi="Calibri"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A54E51"/>
    <w:multiLevelType w:val="hybridMultilevel"/>
    <w:tmpl w:val="A440B4FE"/>
    <w:lvl w:ilvl="0" w:tplc="197A9BAE">
      <w:start w:val="1"/>
      <w:numFmt w:val="bullet"/>
      <w:lvlText w:val=""/>
      <w:lvlJc w:val="left"/>
      <w:pPr>
        <w:ind w:left="720" w:hanging="360"/>
      </w:pPr>
      <w:rPr>
        <w:rFonts w:ascii="Symbol" w:hAnsi="Symbol" w:hint="default"/>
      </w:rPr>
    </w:lvl>
    <w:lvl w:ilvl="1" w:tplc="F244C0FA">
      <w:start w:val="1"/>
      <w:numFmt w:val="bullet"/>
      <w:lvlText w:val="o"/>
      <w:lvlJc w:val="left"/>
      <w:pPr>
        <w:ind w:left="1440" w:hanging="360"/>
      </w:pPr>
      <w:rPr>
        <w:rFonts w:ascii="Courier New" w:hAnsi="Courier New" w:cs="Times New Roman" w:hint="default"/>
      </w:rPr>
    </w:lvl>
    <w:lvl w:ilvl="2" w:tplc="AE767E8C">
      <w:start w:val="1"/>
      <w:numFmt w:val="bullet"/>
      <w:lvlText w:val=""/>
      <w:lvlJc w:val="left"/>
      <w:pPr>
        <w:ind w:left="2160" w:hanging="360"/>
      </w:pPr>
      <w:rPr>
        <w:rFonts w:ascii="Wingdings" w:hAnsi="Wingdings" w:hint="default"/>
      </w:rPr>
    </w:lvl>
    <w:lvl w:ilvl="3" w:tplc="1D2C7150">
      <w:start w:val="1"/>
      <w:numFmt w:val="bullet"/>
      <w:lvlText w:val=""/>
      <w:lvlJc w:val="left"/>
      <w:pPr>
        <w:ind w:left="2880" w:hanging="360"/>
      </w:pPr>
      <w:rPr>
        <w:rFonts w:ascii="Symbol" w:hAnsi="Symbol" w:hint="default"/>
      </w:rPr>
    </w:lvl>
    <w:lvl w:ilvl="4" w:tplc="ADD8AF1A">
      <w:start w:val="1"/>
      <w:numFmt w:val="bullet"/>
      <w:lvlText w:val="o"/>
      <w:lvlJc w:val="left"/>
      <w:pPr>
        <w:ind w:left="3600" w:hanging="360"/>
      </w:pPr>
      <w:rPr>
        <w:rFonts w:ascii="Courier New" w:hAnsi="Courier New" w:cs="Times New Roman" w:hint="default"/>
      </w:rPr>
    </w:lvl>
    <w:lvl w:ilvl="5" w:tplc="F2DA1C0C">
      <w:start w:val="1"/>
      <w:numFmt w:val="bullet"/>
      <w:lvlText w:val=""/>
      <w:lvlJc w:val="left"/>
      <w:pPr>
        <w:ind w:left="4320" w:hanging="360"/>
      </w:pPr>
      <w:rPr>
        <w:rFonts w:ascii="Wingdings" w:hAnsi="Wingdings" w:hint="default"/>
      </w:rPr>
    </w:lvl>
    <w:lvl w:ilvl="6" w:tplc="3B72F882">
      <w:start w:val="1"/>
      <w:numFmt w:val="bullet"/>
      <w:lvlText w:val=""/>
      <w:lvlJc w:val="left"/>
      <w:pPr>
        <w:ind w:left="5040" w:hanging="360"/>
      </w:pPr>
      <w:rPr>
        <w:rFonts w:ascii="Symbol" w:hAnsi="Symbol" w:hint="default"/>
      </w:rPr>
    </w:lvl>
    <w:lvl w:ilvl="7" w:tplc="1ECAB174">
      <w:start w:val="1"/>
      <w:numFmt w:val="bullet"/>
      <w:lvlText w:val="o"/>
      <w:lvlJc w:val="left"/>
      <w:pPr>
        <w:ind w:left="5760" w:hanging="360"/>
      </w:pPr>
      <w:rPr>
        <w:rFonts w:ascii="Courier New" w:hAnsi="Courier New" w:cs="Times New Roman" w:hint="default"/>
      </w:rPr>
    </w:lvl>
    <w:lvl w:ilvl="8" w:tplc="50C03E34">
      <w:start w:val="1"/>
      <w:numFmt w:val="bullet"/>
      <w:lvlText w:val=""/>
      <w:lvlJc w:val="left"/>
      <w:pPr>
        <w:ind w:left="6480" w:hanging="360"/>
      </w:pPr>
      <w:rPr>
        <w:rFonts w:ascii="Wingdings" w:hAnsi="Wingdings" w:hint="default"/>
      </w:rPr>
    </w:lvl>
  </w:abstractNum>
  <w:abstractNum w:abstractNumId="2">
    <w:nsid w:val="3AFA5999"/>
    <w:multiLevelType w:val="hybridMultilevel"/>
    <w:tmpl w:val="2D44D968"/>
    <w:lvl w:ilvl="0" w:tplc="F2728752">
      <w:start w:val="1"/>
      <w:numFmt w:val="bullet"/>
      <w:lvlText w:val=""/>
      <w:lvlJc w:val="left"/>
      <w:pPr>
        <w:ind w:left="720" w:hanging="360"/>
      </w:pPr>
      <w:rPr>
        <w:rFonts w:ascii="Symbol" w:hAnsi="Symbol" w:hint="default"/>
      </w:rPr>
    </w:lvl>
    <w:lvl w:ilvl="1" w:tplc="CE88C924">
      <w:start w:val="1"/>
      <w:numFmt w:val="bullet"/>
      <w:lvlText w:val="o"/>
      <w:lvlJc w:val="left"/>
      <w:pPr>
        <w:ind w:left="1440" w:hanging="360"/>
      </w:pPr>
      <w:rPr>
        <w:rFonts w:ascii="Courier New" w:hAnsi="Courier New" w:cs="Times New Roman" w:hint="default"/>
      </w:rPr>
    </w:lvl>
    <w:lvl w:ilvl="2" w:tplc="0A5CAD0A">
      <w:start w:val="1"/>
      <w:numFmt w:val="bullet"/>
      <w:lvlText w:val=""/>
      <w:lvlJc w:val="left"/>
      <w:pPr>
        <w:ind w:left="2160" w:hanging="360"/>
      </w:pPr>
      <w:rPr>
        <w:rFonts w:ascii="Wingdings" w:hAnsi="Wingdings" w:hint="default"/>
      </w:rPr>
    </w:lvl>
    <w:lvl w:ilvl="3" w:tplc="0996242C">
      <w:start w:val="1"/>
      <w:numFmt w:val="bullet"/>
      <w:lvlText w:val=""/>
      <w:lvlJc w:val="left"/>
      <w:pPr>
        <w:ind w:left="2880" w:hanging="360"/>
      </w:pPr>
      <w:rPr>
        <w:rFonts w:ascii="Symbol" w:hAnsi="Symbol" w:hint="default"/>
      </w:rPr>
    </w:lvl>
    <w:lvl w:ilvl="4" w:tplc="F83A672C">
      <w:start w:val="1"/>
      <w:numFmt w:val="bullet"/>
      <w:lvlText w:val="o"/>
      <w:lvlJc w:val="left"/>
      <w:pPr>
        <w:ind w:left="3600" w:hanging="360"/>
      </w:pPr>
      <w:rPr>
        <w:rFonts w:ascii="Courier New" w:hAnsi="Courier New" w:cs="Times New Roman" w:hint="default"/>
      </w:rPr>
    </w:lvl>
    <w:lvl w:ilvl="5" w:tplc="637AA244">
      <w:start w:val="1"/>
      <w:numFmt w:val="bullet"/>
      <w:lvlText w:val=""/>
      <w:lvlJc w:val="left"/>
      <w:pPr>
        <w:ind w:left="4320" w:hanging="360"/>
      </w:pPr>
      <w:rPr>
        <w:rFonts w:ascii="Wingdings" w:hAnsi="Wingdings" w:hint="default"/>
      </w:rPr>
    </w:lvl>
    <w:lvl w:ilvl="6" w:tplc="82463E3A">
      <w:start w:val="1"/>
      <w:numFmt w:val="bullet"/>
      <w:lvlText w:val=""/>
      <w:lvlJc w:val="left"/>
      <w:pPr>
        <w:ind w:left="5040" w:hanging="360"/>
      </w:pPr>
      <w:rPr>
        <w:rFonts w:ascii="Symbol" w:hAnsi="Symbol" w:hint="default"/>
      </w:rPr>
    </w:lvl>
    <w:lvl w:ilvl="7" w:tplc="C9BE2EDA">
      <w:start w:val="1"/>
      <w:numFmt w:val="bullet"/>
      <w:lvlText w:val="o"/>
      <w:lvlJc w:val="left"/>
      <w:pPr>
        <w:ind w:left="5760" w:hanging="360"/>
      </w:pPr>
      <w:rPr>
        <w:rFonts w:ascii="Courier New" w:hAnsi="Courier New" w:cs="Times New Roman" w:hint="default"/>
      </w:rPr>
    </w:lvl>
    <w:lvl w:ilvl="8" w:tplc="C038D98A">
      <w:start w:val="1"/>
      <w:numFmt w:val="bullet"/>
      <w:lvlText w:val=""/>
      <w:lvlJc w:val="left"/>
      <w:pPr>
        <w:ind w:left="6480" w:hanging="360"/>
      </w:pPr>
      <w:rPr>
        <w:rFonts w:ascii="Wingdings" w:hAnsi="Wingdings" w:hint="default"/>
      </w:rPr>
    </w:lvl>
  </w:abstractNum>
  <w:abstractNum w:abstractNumId="3">
    <w:nsid w:val="54CE1D96"/>
    <w:multiLevelType w:val="hybridMultilevel"/>
    <w:tmpl w:val="806660B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4">
    <w:nsid w:val="669A6279"/>
    <w:multiLevelType w:val="hybridMultilevel"/>
    <w:tmpl w:val="70CCCD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displayVerticalDrawingGridEvery w:val="2"/>
  <w:characterSpacingControl w:val="doNotCompress"/>
  <w:compat/>
  <w:rsids>
    <w:rsidRoot w:val="00017E2B"/>
    <w:rsid w:val="00017E2B"/>
    <w:rsid w:val="00173CBD"/>
    <w:rsid w:val="001B49B0"/>
    <w:rsid w:val="001D2CD9"/>
    <w:rsid w:val="00225373"/>
    <w:rsid w:val="0024246C"/>
    <w:rsid w:val="002B0047"/>
    <w:rsid w:val="00303DD4"/>
    <w:rsid w:val="003157BA"/>
    <w:rsid w:val="004E6250"/>
    <w:rsid w:val="00553D65"/>
    <w:rsid w:val="005C03B3"/>
    <w:rsid w:val="005F3F46"/>
    <w:rsid w:val="006351EE"/>
    <w:rsid w:val="006B3CF8"/>
    <w:rsid w:val="006D35E0"/>
    <w:rsid w:val="006D5463"/>
    <w:rsid w:val="007B6A05"/>
    <w:rsid w:val="0083679D"/>
    <w:rsid w:val="00881838"/>
    <w:rsid w:val="008B57EF"/>
    <w:rsid w:val="00956A6C"/>
    <w:rsid w:val="00AF08D1"/>
    <w:rsid w:val="00B229AF"/>
    <w:rsid w:val="00B26A27"/>
    <w:rsid w:val="00D06FC1"/>
    <w:rsid w:val="00D94D30"/>
    <w:rsid w:val="00D96012"/>
    <w:rsid w:val="00E327DF"/>
    <w:rsid w:val="00E334A8"/>
    <w:rsid w:val="00F41792"/>
    <w:rsid w:val="00F51E0C"/>
    <w:rsid w:val="00F66147"/>
    <w:rsid w:val="00F73873"/>
    <w:rsid w:val="00F96385"/>
    <w:rsid w:val="00FF0E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2B"/>
  </w:style>
  <w:style w:type="paragraph" w:styleId="Heading2">
    <w:name w:val="heading 2"/>
    <w:basedOn w:val="Normal"/>
    <w:next w:val="Normal"/>
    <w:link w:val="Heading2Char"/>
    <w:unhideWhenUsed/>
    <w:qFormat/>
    <w:rsid w:val="00017E2B"/>
    <w:pPr>
      <w:keepNext/>
      <w:spacing w:after="0" w:line="240" w:lineRule="auto"/>
      <w:outlineLvl w:val="1"/>
    </w:pPr>
    <w:rPr>
      <w:rFonts w:eastAsia="Times New Roman"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7E2B"/>
    <w:rPr>
      <w:rFonts w:eastAsia="Times New Roman" w:cs="Times New Roman"/>
      <w:b/>
      <w:sz w:val="22"/>
      <w:szCs w:val="20"/>
      <w:lang w:val="en-GB"/>
    </w:rPr>
  </w:style>
  <w:style w:type="paragraph" w:styleId="Header">
    <w:name w:val="header"/>
    <w:basedOn w:val="Normal"/>
    <w:link w:val="HeaderChar"/>
    <w:unhideWhenUsed/>
    <w:rsid w:val="00017E2B"/>
    <w:pPr>
      <w:tabs>
        <w:tab w:val="center" w:pos="4536"/>
        <w:tab w:val="right" w:pos="9072"/>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rsid w:val="00017E2B"/>
    <w:rPr>
      <w:rFonts w:eastAsia="Times New Roman" w:cs="Times New Roman"/>
      <w:sz w:val="20"/>
      <w:szCs w:val="20"/>
      <w:lang w:val="en-GB"/>
    </w:rPr>
  </w:style>
  <w:style w:type="paragraph" w:styleId="Caption">
    <w:name w:val="caption"/>
    <w:basedOn w:val="Normal"/>
    <w:next w:val="Normal"/>
    <w:unhideWhenUsed/>
    <w:qFormat/>
    <w:rsid w:val="00017E2B"/>
    <w:pPr>
      <w:spacing w:after="0" w:line="240" w:lineRule="auto"/>
    </w:pPr>
    <w:rPr>
      <w:rFonts w:eastAsia="Times New Roman" w:cs="Times New Roman"/>
      <w:b/>
      <w:sz w:val="22"/>
      <w:szCs w:val="20"/>
      <w:u w:val="single"/>
      <w:lang w:val="en-GB"/>
    </w:rPr>
  </w:style>
  <w:style w:type="paragraph" w:styleId="ListParagraph">
    <w:name w:val="List Paragraph"/>
    <w:basedOn w:val="Normal"/>
    <w:uiPriority w:val="34"/>
    <w:qFormat/>
    <w:rsid w:val="00017E2B"/>
    <w:pPr>
      <w:spacing w:after="0" w:line="240" w:lineRule="auto"/>
      <w:ind w:left="720"/>
      <w:contextualSpacing/>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2B"/>
  </w:style>
  <w:style w:type="paragraph" w:styleId="Heading2">
    <w:name w:val="heading 2"/>
    <w:basedOn w:val="Normal"/>
    <w:next w:val="Normal"/>
    <w:link w:val="Heading2Char"/>
    <w:unhideWhenUsed/>
    <w:qFormat/>
    <w:rsid w:val="00017E2B"/>
    <w:pPr>
      <w:keepNext/>
      <w:spacing w:after="0" w:line="240" w:lineRule="auto"/>
      <w:outlineLvl w:val="1"/>
    </w:pPr>
    <w:rPr>
      <w:rFonts w:eastAsia="Times New Roman"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7E2B"/>
    <w:rPr>
      <w:rFonts w:eastAsia="Times New Roman" w:cs="Times New Roman"/>
      <w:b/>
      <w:sz w:val="22"/>
      <w:szCs w:val="20"/>
      <w:lang w:val="en-GB"/>
    </w:rPr>
  </w:style>
  <w:style w:type="paragraph" w:styleId="Header">
    <w:name w:val="header"/>
    <w:basedOn w:val="Normal"/>
    <w:link w:val="HeaderChar"/>
    <w:unhideWhenUsed/>
    <w:rsid w:val="00017E2B"/>
    <w:pPr>
      <w:tabs>
        <w:tab w:val="center" w:pos="4536"/>
        <w:tab w:val="right" w:pos="9072"/>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rsid w:val="00017E2B"/>
    <w:rPr>
      <w:rFonts w:eastAsia="Times New Roman" w:cs="Times New Roman"/>
      <w:sz w:val="20"/>
      <w:szCs w:val="20"/>
      <w:lang w:val="en-GB"/>
    </w:rPr>
  </w:style>
  <w:style w:type="paragraph" w:styleId="Caption">
    <w:name w:val="caption"/>
    <w:basedOn w:val="Normal"/>
    <w:next w:val="Normal"/>
    <w:unhideWhenUsed/>
    <w:qFormat/>
    <w:rsid w:val="00017E2B"/>
    <w:pPr>
      <w:spacing w:after="0" w:line="240" w:lineRule="auto"/>
    </w:pPr>
    <w:rPr>
      <w:rFonts w:eastAsia="Times New Roman" w:cs="Times New Roman"/>
      <w:b/>
      <w:sz w:val="22"/>
      <w:szCs w:val="20"/>
      <w:u w:val="single"/>
      <w:lang w:val="en-GB"/>
    </w:rPr>
  </w:style>
  <w:style w:type="paragraph" w:styleId="ListParagraph">
    <w:name w:val="List Paragraph"/>
    <w:basedOn w:val="Normal"/>
    <w:uiPriority w:val="34"/>
    <w:qFormat/>
    <w:rsid w:val="00017E2B"/>
    <w:pPr>
      <w:spacing w:after="0" w:line="240" w:lineRule="auto"/>
      <w:ind w:left="720"/>
      <w:contextualSpacing/>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550661">
      <w:bodyDiv w:val="1"/>
      <w:marLeft w:val="0"/>
      <w:marRight w:val="0"/>
      <w:marTop w:val="0"/>
      <w:marBottom w:val="0"/>
      <w:divBdr>
        <w:top w:val="none" w:sz="0" w:space="0" w:color="auto"/>
        <w:left w:val="none" w:sz="0" w:space="0" w:color="auto"/>
        <w:bottom w:val="none" w:sz="0" w:space="0" w:color="auto"/>
        <w:right w:val="none" w:sz="0" w:space="0" w:color="auto"/>
      </w:divBdr>
    </w:div>
    <w:div w:id="85616544">
      <w:bodyDiv w:val="1"/>
      <w:marLeft w:val="0"/>
      <w:marRight w:val="0"/>
      <w:marTop w:val="0"/>
      <w:marBottom w:val="0"/>
      <w:divBdr>
        <w:top w:val="none" w:sz="0" w:space="0" w:color="auto"/>
        <w:left w:val="none" w:sz="0" w:space="0" w:color="auto"/>
        <w:bottom w:val="none" w:sz="0" w:space="0" w:color="auto"/>
        <w:right w:val="none" w:sz="0" w:space="0" w:color="auto"/>
      </w:divBdr>
    </w:div>
    <w:div w:id="121268868">
      <w:bodyDiv w:val="1"/>
      <w:marLeft w:val="0"/>
      <w:marRight w:val="0"/>
      <w:marTop w:val="0"/>
      <w:marBottom w:val="0"/>
      <w:divBdr>
        <w:top w:val="none" w:sz="0" w:space="0" w:color="auto"/>
        <w:left w:val="none" w:sz="0" w:space="0" w:color="auto"/>
        <w:bottom w:val="none" w:sz="0" w:space="0" w:color="auto"/>
        <w:right w:val="none" w:sz="0" w:space="0" w:color="auto"/>
      </w:divBdr>
    </w:div>
    <w:div w:id="349642355">
      <w:bodyDiv w:val="1"/>
      <w:marLeft w:val="0"/>
      <w:marRight w:val="0"/>
      <w:marTop w:val="0"/>
      <w:marBottom w:val="0"/>
      <w:divBdr>
        <w:top w:val="none" w:sz="0" w:space="0" w:color="auto"/>
        <w:left w:val="none" w:sz="0" w:space="0" w:color="auto"/>
        <w:bottom w:val="none" w:sz="0" w:space="0" w:color="auto"/>
        <w:right w:val="none" w:sz="0" w:space="0" w:color="auto"/>
      </w:divBdr>
    </w:div>
    <w:div w:id="737747215">
      <w:bodyDiv w:val="1"/>
      <w:marLeft w:val="0"/>
      <w:marRight w:val="0"/>
      <w:marTop w:val="0"/>
      <w:marBottom w:val="0"/>
      <w:divBdr>
        <w:top w:val="none" w:sz="0" w:space="0" w:color="auto"/>
        <w:left w:val="none" w:sz="0" w:space="0" w:color="auto"/>
        <w:bottom w:val="none" w:sz="0" w:space="0" w:color="auto"/>
        <w:right w:val="none" w:sz="0" w:space="0" w:color="auto"/>
      </w:divBdr>
    </w:div>
    <w:div w:id="754128918">
      <w:bodyDiv w:val="1"/>
      <w:marLeft w:val="0"/>
      <w:marRight w:val="0"/>
      <w:marTop w:val="0"/>
      <w:marBottom w:val="0"/>
      <w:divBdr>
        <w:top w:val="none" w:sz="0" w:space="0" w:color="auto"/>
        <w:left w:val="none" w:sz="0" w:space="0" w:color="auto"/>
        <w:bottom w:val="none" w:sz="0" w:space="0" w:color="auto"/>
        <w:right w:val="none" w:sz="0" w:space="0" w:color="auto"/>
      </w:divBdr>
    </w:div>
    <w:div w:id="920720906">
      <w:bodyDiv w:val="1"/>
      <w:marLeft w:val="0"/>
      <w:marRight w:val="0"/>
      <w:marTop w:val="0"/>
      <w:marBottom w:val="0"/>
      <w:divBdr>
        <w:top w:val="none" w:sz="0" w:space="0" w:color="auto"/>
        <w:left w:val="none" w:sz="0" w:space="0" w:color="auto"/>
        <w:bottom w:val="none" w:sz="0" w:space="0" w:color="auto"/>
        <w:right w:val="none" w:sz="0" w:space="0" w:color="auto"/>
      </w:divBdr>
    </w:div>
    <w:div w:id="978724141">
      <w:bodyDiv w:val="1"/>
      <w:marLeft w:val="0"/>
      <w:marRight w:val="0"/>
      <w:marTop w:val="0"/>
      <w:marBottom w:val="0"/>
      <w:divBdr>
        <w:top w:val="none" w:sz="0" w:space="0" w:color="auto"/>
        <w:left w:val="none" w:sz="0" w:space="0" w:color="auto"/>
        <w:bottom w:val="none" w:sz="0" w:space="0" w:color="auto"/>
        <w:right w:val="none" w:sz="0" w:space="0" w:color="auto"/>
      </w:divBdr>
    </w:div>
    <w:div w:id="1003703639">
      <w:bodyDiv w:val="1"/>
      <w:marLeft w:val="0"/>
      <w:marRight w:val="0"/>
      <w:marTop w:val="0"/>
      <w:marBottom w:val="0"/>
      <w:divBdr>
        <w:top w:val="none" w:sz="0" w:space="0" w:color="auto"/>
        <w:left w:val="none" w:sz="0" w:space="0" w:color="auto"/>
        <w:bottom w:val="none" w:sz="0" w:space="0" w:color="auto"/>
        <w:right w:val="none" w:sz="0" w:space="0" w:color="auto"/>
      </w:divBdr>
    </w:div>
    <w:div w:id="1035230993">
      <w:bodyDiv w:val="1"/>
      <w:marLeft w:val="0"/>
      <w:marRight w:val="0"/>
      <w:marTop w:val="0"/>
      <w:marBottom w:val="0"/>
      <w:divBdr>
        <w:top w:val="none" w:sz="0" w:space="0" w:color="auto"/>
        <w:left w:val="none" w:sz="0" w:space="0" w:color="auto"/>
        <w:bottom w:val="none" w:sz="0" w:space="0" w:color="auto"/>
        <w:right w:val="none" w:sz="0" w:space="0" w:color="auto"/>
      </w:divBdr>
    </w:div>
    <w:div w:id="1080640114">
      <w:bodyDiv w:val="1"/>
      <w:marLeft w:val="0"/>
      <w:marRight w:val="0"/>
      <w:marTop w:val="0"/>
      <w:marBottom w:val="0"/>
      <w:divBdr>
        <w:top w:val="none" w:sz="0" w:space="0" w:color="auto"/>
        <w:left w:val="none" w:sz="0" w:space="0" w:color="auto"/>
        <w:bottom w:val="none" w:sz="0" w:space="0" w:color="auto"/>
        <w:right w:val="none" w:sz="0" w:space="0" w:color="auto"/>
      </w:divBdr>
    </w:div>
    <w:div w:id="1306275149">
      <w:bodyDiv w:val="1"/>
      <w:marLeft w:val="0"/>
      <w:marRight w:val="0"/>
      <w:marTop w:val="0"/>
      <w:marBottom w:val="0"/>
      <w:divBdr>
        <w:top w:val="none" w:sz="0" w:space="0" w:color="auto"/>
        <w:left w:val="none" w:sz="0" w:space="0" w:color="auto"/>
        <w:bottom w:val="none" w:sz="0" w:space="0" w:color="auto"/>
        <w:right w:val="none" w:sz="0" w:space="0" w:color="auto"/>
      </w:divBdr>
    </w:div>
    <w:div w:id="1316569262">
      <w:bodyDiv w:val="1"/>
      <w:marLeft w:val="0"/>
      <w:marRight w:val="0"/>
      <w:marTop w:val="0"/>
      <w:marBottom w:val="0"/>
      <w:divBdr>
        <w:top w:val="none" w:sz="0" w:space="0" w:color="auto"/>
        <w:left w:val="none" w:sz="0" w:space="0" w:color="auto"/>
        <w:bottom w:val="none" w:sz="0" w:space="0" w:color="auto"/>
        <w:right w:val="none" w:sz="0" w:space="0" w:color="auto"/>
      </w:divBdr>
    </w:div>
    <w:div w:id="1344745504">
      <w:bodyDiv w:val="1"/>
      <w:marLeft w:val="0"/>
      <w:marRight w:val="0"/>
      <w:marTop w:val="0"/>
      <w:marBottom w:val="0"/>
      <w:divBdr>
        <w:top w:val="none" w:sz="0" w:space="0" w:color="auto"/>
        <w:left w:val="none" w:sz="0" w:space="0" w:color="auto"/>
        <w:bottom w:val="none" w:sz="0" w:space="0" w:color="auto"/>
        <w:right w:val="none" w:sz="0" w:space="0" w:color="auto"/>
      </w:divBdr>
    </w:div>
    <w:div w:id="1536771209">
      <w:bodyDiv w:val="1"/>
      <w:marLeft w:val="0"/>
      <w:marRight w:val="0"/>
      <w:marTop w:val="0"/>
      <w:marBottom w:val="0"/>
      <w:divBdr>
        <w:top w:val="none" w:sz="0" w:space="0" w:color="auto"/>
        <w:left w:val="none" w:sz="0" w:space="0" w:color="auto"/>
        <w:bottom w:val="none" w:sz="0" w:space="0" w:color="auto"/>
        <w:right w:val="none" w:sz="0" w:space="0" w:color="auto"/>
      </w:divBdr>
    </w:div>
    <w:div w:id="1557661103">
      <w:bodyDiv w:val="1"/>
      <w:marLeft w:val="0"/>
      <w:marRight w:val="0"/>
      <w:marTop w:val="0"/>
      <w:marBottom w:val="0"/>
      <w:divBdr>
        <w:top w:val="none" w:sz="0" w:space="0" w:color="auto"/>
        <w:left w:val="none" w:sz="0" w:space="0" w:color="auto"/>
        <w:bottom w:val="none" w:sz="0" w:space="0" w:color="auto"/>
        <w:right w:val="none" w:sz="0" w:space="0" w:color="auto"/>
      </w:divBdr>
    </w:div>
    <w:div w:id="1562015740">
      <w:bodyDiv w:val="1"/>
      <w:marLeft w:val="0"/>
      <w:marRight w:val="0"/>
      <w:marTop w:val="0"/>
      <w:marBottom w:val="0"/>
      <w:divBdr>
        <w:top w:val="none" w:sz="0" w:space="0" w:color="auto"/>
        <w:left w:val="none" w:sz="0" w:space="0" w:color="auto"/>
        <w:bottom w:val="none" w:sz="0" w:space="0" w:color="auto"/>
        <w:right w:val="none" w:sz="0" w:space="0" w:color="auto"/>
      </w:divBdr>
    </w:div>
    <w:div w:id="1565065878">
      <w:bodyDiv w:val="1"/>
      <w:marLeft w:val="0"/>
      <w:marRight w:val="0"/>
      <w:marTop w:val="0"/>
      <w:marBottom w:val="0"/>
      <w:divBdr>
        <w:top w:val="none" w:sz="0" w:space="0" w:color="auto"/>
        <w:left w:val="none" w:sz="0" w:space="0" w:color="auto"/>
        <w:bottom w:val="none" w:sz="0" w:space="0" w:color="auto"/>
        <w:right w:val="none" w:sz="0" w:space="0" w:color="auto"/>
      </w:divBdr>
    </w:div>
    <w:div w:id="1622028897">
      <w:bodyDiv w:val="1"/>
      <w:marLeft w:val="0"/>
      <w:marRight w:val="0"/>
      <w:marTop w:val="0"/>
      <w:marBottom w:val="0"/>
      <w:divBdr>
        <w:top w:val="none" w:sz="0" w:space="0" w:color="auto"/>
        <w:left w:val="none" w:sz="0" w:space="0" w:color="auto"/>
        <w:bottom w:val="none" w:sz="0" w:space="0" w:color="auto"/>
        <w:right w:val="none" w:sz="0" w:space="0" w:color="auto"/>
      </w:divBdr>
    </w:div>
    <w:div w:id="1666476613">
      <w:bodyDiv w:val="1"/>
      <w:marLeft w:val="0"/>
      <w:marRight w:val="0"/>
      <w:marTop w:val="0"/>
      <w:marBottom w:val="0"/>
      <w:divBdr>
        <w:top w:val="none" w:sz="0" w:space="0" w:color="auto"/>
        <w:left w:val="none" w:sz="0" w:space="0" w:color="auto"/>
        <w:bottom w:val="none" w:sz="0" w:space="0" w:color="auto"/>
        <w:right w:val="none" w:sz="0" w:space="0" w:color="auto"/>
      </w:divBdr>
    </w:div>
    <w:div w:id="1672682848">
      <w:bodyDiv w:val="1"/>
      <w:marLeft w:val="0"/>
      <w:marRight w:val="0"/>
      <w:marTop w:val="0"/>
      <w:marBottom w:val="0"/>
      <w:divBdr>
        <w:top w:val="none" w:sz="0" w:space="0" w:color="auto"/>
        <w:left w:val="none" w:sz="0" w:space="0" w:color="auto"/>
        <w:bottom w:val="none" w:sz="0" w:space="0" w:color="auto"/>
        <w:right w:val="none" w:sz="0" w:space="0" w:color="auto"/>
      </w:divBdr>
    </w:div>
    <w:div w:id="1685477593">
      <w:bodyDiv w:val="1"/>
      <w:marLeft w:val="0"/>
      <w:marRight w:val="0"/>
      <w:marTop w:val="0"/>
      <w:marBottom w:val="0"/>
      <w:divBdr>
        <w:top w:val="none" w:sz="0" w:space="0" w:color="auto"/>
        <w:left w:val="none" w:sz="0" w:space="0" w:color="auto"/>
        <w:bottom w:val="none" w:sz="0" w:space="0" w:color="auto"/>
        <w:right w:val="none" w:sz="0" w:space="0" w:color="auto"/>
      </w:divBdr>
    </w:div>
    <w:div w:id="1708678555">
      <w:bodyDiv w:val="1"/>
      <w:marLeft w:val="0"/>
      <w:marRight w:val="0"/>
      <w:marTop w:val="0"/>
      <w:marBottom w:val="0"/>
      <w:divBdr>
        <w:top w:val="none" w:sz="0" w:space="0" w:color="auto"/>
        <w:left w:val="none" w:sz="0" w:space="0" w:color="auto"/>
        <w:bottom w:val="none" w:sz="0" w:space="0" w:color="auto"/>
        <w:right w:val="none" w:sz="0" w:space="0" w:color="auto"/>
      </w:divBdr>
    </w:div>
    <w:div w:id="1813981978">
      <w:bodyDiv w:val="1"/>
      <w:marLeft w:val="0"/>
      <w:marRight w:val="0"/>
      <w:marTop w:val="0"/>
      <w:marBottom w:val="0"/>
      <w:divBdr>
        <w:top w:val="none" w:sz="0" w:space="0" w:color="auto"/>
        <w:left w:val="none" w:sz="0" w:space="0" w:color="auto"/>
        <w:bottom w:val="none" w:sz="0" w:space="0" w:color="auto"/>
        <w:right w:val="none" w:sz="0" w:space="0" w:color="auto"/>
      </w:divBdr>
    </w:div>
    <w:div w:id="1912424989">
      <w:bodyDiv w:val="1"/>
      <w:marLeft w:val="0"/>
      <w:marRight w:val="0"/>
      <w:marTop w:val="0"/>
      <w:marBottom w:val="0"/>
      <w:divBdr>
        <w:top w:val="none" w:sz="0" w:space="0" w:color="auto"/>
        <w:left w:val="none" w:sz="0" w:space="0" w:color="auto"/>
        <w:bottom w:val="none" w:sz="0" w:space="0" w:color="auto"/>
        <w:right w:val="none" w:sz="0" w:space="0" w:color="auto"/>
      </w:divBdr>
    </w:div>
    <w:div w:id="212560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The Huy</dc:creator>
  <cp:lastModifiedBy>Admin</cp:lastModifiedBy>
  <cp:revision>13</cp:revision>
  <dcterms:created xsi:type="dcterms:W3CDTF">2020-06-15T09:44:00Z</dcterms:created>
  <dcterms:modified xsi:type="dcterms:W3CDTF">2020-06-17T07:02:00Z</dcterms:modified>
</cp:coreProperties>
</file>